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5113D0" w14:textId="405DF8C9" w:rsidR="003D20F0" w:rsidRPr="00C42625" w:rsidRDefault="00E72A76">
      <w:pPr>
        <w:rPr>
          <w:rFonts w:cstheme="minorHAnsi"/>
          <w:sz w:val="24"/>
          <w:szCs w:val="24"/>
        </w:rPr>
      </w:pPr>
      <w:r>
        <w:rPr>
          <w:rFonts w:cstheme="minorHAnsi"/>
          <w:sz w:val="24"/>
          <w:szCs w:val="24"/>
        </w:rPr>
        <w:t>________________</w:t>
      </w:r>
      <w:r w:rsidR="00331858" w:rsidRPr="00C42625">
        <w:rPr>
          <w:rFonts w:cstheme="minorHAnsi"/>
          <w:sz w:val="24"/>
          <w:szCs w:val="24"/>
        </w:rPr>
        <w:t>ANTI RACISM POLICY</w:t>
      </w:r>
      <w:r w:rsidR="005913A3">
        <w:rPr>
          <w:rFonts w:cstheme="minorHAnsi"/>
          <w:sz w:val="24"/>
          <w:szCs w:val="24"/>
        </w:rPr>
        <w:t xml:space="preserve">  </w:t>
      </w:r>
    </w:p>
    <w:p w14:paraId="15EBE0AE" w14:textId="4440281F" w:rsidR="00331858" w:rsidRPr="00C42625" w:rsidRDefault="00331858">
      <w:pPr>
        <w:rPr>
          <w:rFonts w:cstheme="minorHAnsi"/>
          <w:sz w:val="24"/>
          <w:szCs w:val="24"/>
        </w:rPr>
      </w:pPr>
      <w:r w:rsidRPr="00C42625">
        <w:rPr>
          <w:rFonts w:cstheme="minorHAnsi"/>
          <w:sz w:val="24"/>
          <w:szCs w:val="24"/>
        </w:rPr>
        <w:t>INTRODUCTION</w:t>
      </w:r>
    </w:p>
    <w:p w14:paraId="31EA908B" w14:textId="77777777" w:rsidR="00E811D8" w:rsidRPr="00C42625" w:rsidRDefault="00E811D8" w:rsidP="00E811D8">
      <w:pPr>
        <w:rPr>
          <w:rFonts w:cstheme="minorHAnsi"/>
          <w:b/>
          <w:bCs/>
          <w:kern w:val="0"/>
          <w:sz w:val="24"/>
          <w:szCs w:val="24"/>
          <w14:ligatures w14:val="none"/>
        </w:rPr>
      </w:pPr>
      <w:r w:rsidRPr="00C42625">
        <w:rPr>
          <w:rFonts w:cstheme="minorHAnsi"/>
          <w:b/>
          <w:bCs/>
          <w:i/>
          <w:iCs/>
          <w:kern w:val="0"/>
          <w:sz w:val="24"/>
          <w:szCs w:val="24"/>
          <w14:ligatures w14:val="none"/>
        </w:rPr>
        <w:t xml:space="preserve">“In each time and place there are </w:t>
      </w:r>
      <w:proofErr w:type="gramStart"/>
      <w:r w:rsidRPr="00C42625">
        <w:rPr>
          <w:rFonts w:cstheme="minorHAnsi"/>
          <w:b/>
          <w:bCs/>
          <w:i/>
          <w:iCs/>
          <w:kern w:val="0"/>
          <w:sz w:val="24"/>
          <w:szCs w:val="24"/>
          <w14:ligatures w14:val="none"/>
        </w:rPr>
        <w:t>particular problems</w:t>
      </w:r>
      <w:proofErr w:type="gramEnd"/>
      <w:r w:rsidRPr="00C42625">
        <w:rPr>
          <w:rFonts w:cstheme="minorHAnsi"/>
          <w:b/>
          <w:bCs/>
          <w:i/>
          <w:iCs/>
          <w:kern w:val="0"/>
          <w:sz w:val="24"/>
          <w:szCs w:val="24"/>
          <w14:ligatures w14:val="none"/>
        </w:rPr>
        <w:t xml:space="preserve"> and crises through which God calls the church to act.  The church, guided by the Spirit, humbled by its own complicity and instructed by all attainable knowledge, seeks to discern the will of God and learn how to obey in these concrete situations.”</w:t>
      </w:r>
      <w:r w:rsidRPr="00C42625">
        <w:rPr>
          <w:rFonts w:cstheme="minorHAnsi"/>
          <w:b/>
          <w:bCs/>
          <w:kern w:val="0"/>
          <w:sz w:val="24"/>
          <w:szCs w:val="24"/>
          <w14:ligatures w14:val="none"/>
        </w:rPr>
        <w:t xml:space="preserve"> </w:t>
      </w:r>
      <w:r w:rsidRPr="00C42625">
        <w:rPr>
          <w:rFonts w:cstheme="minorHAnsi"/>
          <w:b/>
          <w:bCs/>
          <w:kern w:val="0"/>
          <w:sz w:val="24"/>
          <w:szCs w:val="24"/>
          <w14:ligatures w14:val="none"/>
        </w:rPr>
        <w:br/>
        <w:t xml:space="preserve">(“The Confession of 1967,” Part II, “The Ministry of Reconciliation,” Section, A, “The Mission of the Church,” Paragraph 4, “Reconciliation in Society.”  In </w:t>
      </w:r>
      <w:r w:rsidRPr="00C42625">
        <w:rPr>
          <w:rFonts w:cstheme="minorHAnsi"/>
          <w:b/>
          <w:bCs/>
          <w:kern w:val="0"/>
          <w:sz w:val="24"/>
          <w:szCs w:val="24"/>
          <w:u w:val="single"/>
          <w14:ligatures w14:val="none"/>
        </w:rPr>
        <w:t>Book of Confessions)</w:t>
      </w:r>
    </w:p>
    <w:p w14:paraId="77BF60CB" w14:textId="0E7A96B2" w:rsidR="00AF4894" w:rsidRPr="00C42625" w:rsidRDefault="004F70E4" w:rsidP="004F70E4">
      <w:pPr>
        <w:rPr>
          <w:rFonts w:cstheme="minorHAnsi"/>
          <w:kern w:val="0"/>
          <w:sz w:val="24"/>
          <w:szCs w:val="24"/>
          <w14:ligatures w14:val="none"/>
        </w:rPr>
      </w:pPr>
      <w:r w:rsidRPr="00C42625">
        <w:rPr>
          <w:rFonts w:cstheme="minorHAnsi"/>
          <w:kern w:val="0"/>
          <w:sz w:val="24"/>
          <w:szCs w:val="24"/>
          <w14:ligatures w14:val="none"/>
        </w:rPr>
        <w:t xml:space="preserve">The </w:t>
      </w:r>
      <w:r w:rsidR="00725708">
        <w:rPr>
          <w:rFonts w:cstheme="minorHAnsi"/>
          <w:kern w:val="0"/>
          <w:sz w:val="24"/>
          <w:szCs w:val="24"/>
          <w14:ligatures w14:val="none"/>
        </w:rPr>
        <w:t>______________________</w:t>
      </w:r>
      <w:r w:rsidR="006576CE" w:rsidRPr="00B42780">
        <w:rPr>
          <w:rFonts w:cstheme="minorHAnsi"/>
          <w:kern w:val="0"/>
          <w:sz w:val="24"/>
          <w:szCs w:val="24"/>
          <w14:ligatures w14:val="none"/>
        </w:rPr>
        <w:t>f</w:t>
      </w:r>
      <w:r w:rsidRPr="00C42625">
        <w:rPr>
          <w:rFonts w:cstheme="minorHAnsi"/>
          <w:kern w:val="0"/>
          <w:sz w:val="24"/>
          <w:szCs w:val="24"/>
          <w14:ligatures w14:val="none"/>
        </w:rPr>
        <w:t>ollow</w:t>
      </w:r>
      <w:r w:rsidR="006576CE">
        <w:rPr>
          <w:rFonts w:cstheme="minorHAnsi"/>
          <w:kern w:val="0"/>
          <w:sz w:val="24"/>
          <w:szCs w:val="24"/>
          <w14:ligatures w14:val="none"/>
        </w:rPr>
        <w:t>s</w:t>
      </w:r>
      <w:r w:rsidRPr="00C42625">
        <w:rPr>
          <w:rFonts w:cstheme="minorHAnsi"/>
          <w:kern w:val="0"/>
          <w:sz w:val="24"/>
          <w:szCs w:val="24"/>
          <w14:ligatures w14:val="none"/>
        </w:rPr>
        <w:t xml:space="preserve"> Jesus in the </w:t>
      </w:r>
      <w:r w:rsidR="006576CE" w:rsidRPr="00B42780">
        <w:rPr>
          <w:rFonts w:cstheme="minorHAnsi"/>
          <w:kern w:val="0"/>
          <w:sz w:val="24"/>
          <w:szCs w:val="24"/>
          <w14:ligatures w14:val="none"/>
        </w:rPr>
        <w:t>m</w:t>
      </w:r>
      <w:r w:rsidRPr="00C42625">
        <w:rPr>
          <w:rFonts w:cstheme="minorHAnsi"/>
          <w:kern w:val="0"/>
          <w:sz w:val="24"/>
          <w:szCs w:val="24"/>
          <w14:ligatures w14:val="none"/>
        </w:rPr>
        <w:t xml:space="preserve">ission of God’s reign where love and justice are the norm.  </w:t>
      </w:r>
      <w:r w:rsidR="006576CE">
        <w:rPr>
          <w:rFonts w:cstheme="minorHAnsi"/>
          <w:kern w:val="0"/>
          <w:sz w:val="24"/>
          <w:szCs w:val="24"/>
          <w14:ligatures w14:val="none"/>
        </w:rPr>
        <w:t>T</w:t>
      </w:r>
      <w:r w:rsidRPr="00C42625">
        <w:rPr>
          <w:rFonts w:cstheme="minorHAnsi"/>
          <w:kern w:val="0"/>
          <w:sz w:val="24"/>
          <w:szCs w:val="24"/>
          <w14:ligatures w14:val="none"/>
        </w:rPr>
        <w:t xml:space="preserve">he Lord Jesus Christ requires </w:t>
      </w:r>
      <w:r w:rsidR="006576CE">
        <w:rPr>
          <w:rFonts w:cstheme="minorHAnsi"/>
          <w:kern w:val="0"/>
          <w:sz w:val="24"/>
          <w:szCs w:val="24"/>
          <w14:ligatures w14:val="none"/>
        </w:rPr>
        <w:t>o</w:t>
      </w:r>
      <w:r w:rsidRPr="00C42625">
        <w:rPr>
          <w:rFonts w:cstheme="minorHAnsi"/>
          <w:kern w:val="0"/>
          <w:sz w:val="24"/>
          <w:szCs w:val="24"/>
          <w14:ligatures w14:val="none"/>
        </w:rPr>
        <w:t xml:space="preserve">ur action.  </w:t>
      </w:r>
      <w:r w:rsidR="006576CE">
        <w:rPr>
          <w:rFonts w:cstheme="minorHAnsi"/>
          <w:kern w:val="0"/>
          <w:sz w:val="24"/>
          <w:szCs w:val="24"/>
          <w14:ligatures w14:val="none"/>
        </w:rPr>
        <w:t>W</w:t>
      </w:r>
      <w:r w:rsidRPr="00C42625">
        <w:rPr>
          <w:rFonts w:cstheme="minorHAnsi"/>
          <w:kern w:val="0"/>
          <w:sz w:val="24"/>
          <w:szCs w:val="24"/>
          <w14:ligatures w14:val="none"/>
        </w:rPr>
        <w:t>e oppose racism in all its forms as inherently antithetical to</w:t>
      </w:r>
      <w:r w:rsidR="006576CE">
        <w:rPr>
          <w:rFonts w:cstheme="minorHAnsi"/>
          <w:kern w:val="0"/>
          <w:sz w:val="24"/>
          <w:szCs w:val="24"/>
          <w14:ligatures w14:val="none"/>
        </w:rPr>
        <w:t xml:space="preserve"> </w:t>
      </w:r>
      <w:r w:rsidR="006576CE" w:rsidRPr="006576CE">
        <w:rPr>
          <w:rFonts w:cstheme="minorHAnsi"/>
          <w:kern w:val="0"/>
          <w:sz w:val="24"/>
          <w:szCs w:val="24"/>
          <w14:ligatures w14:val="none"/>
        </w:rPr>
        <w:t>J</w:t>
      </w:r>
      <w:r w:rsidR="00074F8E" w:rsidRPr="006576CE">
        <w:rPr>
          <w:rFonts w:cstheme="minorHAnsi"/>
          <w:kern w:val="0"/>
          <w:sz w:val="24"/>
          <w:szCs w:val="24"/>
          <w14:ligatures w14:val="none"/>
        </w:rPr>
        <w:t xml:space="preserve">esus Christ </w:t>
      </w:r>
      <w:r w:rsidRPr="00C42625">
        <w:rPr>
          <w:rFonts w:cstheme="minorHAnsi"/>
          <w:kern w:val="0"/>
          <w:sz w:val="24"/>
          <w:szCs w:val="24"/>
          <w14:ligatures w14:val="none"/>
        </w:rPr>
        <w:t xml:space="preserve">and to the image of God found in all humanity.  </w:t>
      </w:r>
    </w:p>
    <w:p w14:paraId="00FFB2B8" w14:textId="47FCE575" w:rsidR="004F70E4" w:rsidRPr="00C42625" w:rsidRDefault="004F70E4" w:rsidP="004F70E4">
      <w:pPr>
        <w:rPr>
          <w:rFonts w:cstheme="minorHAnsi"/>
          <w:kern w:val="0"/>
          <w:sz w:val="24"/>
          <w:szCs w:val="24"/>
          <w14:ligatures w14:val="none"/>
        </w:rPr>
      </w:pPr>
      <w:r w:rsidRPr="00C42625">
        <w:rPr>
          <w:rFonts w:cstheme="minorHAnsi"/>
          <w:kern w:val="0"/>
          <w:sz w:val="24"/>
          <w:szCs w:val="24"/>
          <w14:ligatures w14:val="none"/>
        </w:rPr>
        <w:t xml:space="preserve">As the pinnacle of God’s good creation, human beings were formed as the very image of God.  All of humanity bears that image regardless of race, gender, or other distinctions.  As God’s image, we were given the responsibility to love God exhibited specifically in our care for each other and for the earth.  </w:t>
      </w:r>
      <w:r w:rsidR="0016153B">
        <w:rPr>
          <w:rFonts w:cstheme="minorHAnsi"/>
          <w:kern w:val="0"/>
          <w:sz w:val="24"/>
          <w:szCs w:val="24"/>
          <w14:ligatures w14:val="none"/>
        </w:rPr>
        <w:t>C</w:t>
      </w:r>
      <w:r w:rsidRPr="00C42625">
        <w:rPr>
          <w:rFonts w:cstheme="minorHAnsi"/>
          <w:kern w:val="0"/>
          <w:sz w:val="24"/>
          <w:szCs w:val="24"/>
          <w14:ligatures w14:val="none"/>
        </w:rPr>
        <w:t>ultures, institutions, and societal structures were and are expected to love and serve God and neighbor</w:t>
      </w:r>
      <w:r w:rsidR="0016153B">
        <w:rPr>
          <w:rFonts w:cstheme="minorHAnsi"/>
          <w:kern w:val="0"/>
          <w:sz w:val="24"/>
          <w:szCs w:val="24"/>
          <w14:ligatures w14:val="none"/>
        </w:rPr>
        <w:t xml:space="preserve"> i</w:t>
      </w:r>
      <w:r w:rsidR="0016153B" w:rsidRPr="00C42625">
        <w:rPr>
          <w:rFonts w:cstheme="minorHAnsi"/>
          <w:kern w:val="0"/>
          <w:sz w:val="24"/>
          <w:szCs w:val="24"/>
          <w14:ligatures w14:val="none"/>
        </w:rPr>
        <w:t>ntend</w:t>
      </w:r>
      <w:r w:rsidR="0016153B">
        <w:rPr>
          <w:rFonts w:cstheme="minorHAnsi"/>
          <w:kern w:val="0"/>
          <w:sz w:val="24"/>
          <w:szCs w:val="24"/>
          <w14:ligatures w14:val="none"/>
        </w:rPr>
        <w:t>ing</w:t>
      </w:r>
      <w:r w:rsidR="0016153B" w:rsidRPr="00C42625">
        <w:rPr>
          <w:rFonts w:cstheme="minorHAnsi"/>
          <w:kern w:val="0"/>
          <w:sz w:val="24"/>
          <w:szCs w:val="24"/>
          <w14:ligatures w14:val="none"/>
        </w:rPr>
        <w:t xml:space="preserve"> to develop the world for God’s glory and honor</w:t>
      </w:r>
      <w:r w:rsidRPr="00C42625">
        <w:rPr>
          <w:rFonts w:cstheme="minorHAnsi"/>
          <w:kern w:val="0"/>
          <w:sz w:val="24"/>
          <w:szCs w:val="24"/>
          <w14:ligatures w14:val="none"/>
        </w:rPr>
        <w:t xml:space="preserve">.   </w:t>
      </w:r>
      <w:r w:rsidRPr="006576CE">
        <w:rPr>
          <w:rFonts w:cstheme="minorHAnsi"/>
          <w:kern w:val="0"/>
          <w:sz w:val="24"/>
          <w:szCs w:val="24"/>
          <w14:ligatures w14:val="none"/>
        </w:rPr>
        <w:t xml:space="preserve">While we fully affirm </w:t>
      </w:r>
      <w:r w:rsidR="006576CE">
        <w:rPr>
          <w:rFonts w:cstheme="minorHAnsi"/>
          <w:kern w:val="0"/>
          <w:sz w:val="24"/>
          <w:szCs w:val="24"/>
          <w14:ligatures w14:val="none"/>
        </w:rPr>
        <w:t>our unity in God’s family, w</w:t>
      </w:r>
      <w:r w:rsidRPr="00C42625">
        <w:rPr>
          <w:rFonts w:cstheme="minorHAnsi"/>
          <w:kern w:val="0"/>
          <w:sz w:val="24"/>
          <w:szCs w:val="24"/>
          <w14:ligatures w14:val="none"/>
        </w:rPr>
        <w:t>e also value</w:t>
      </w:r>
      <w:r w:rsidR="006576CE">
        <w:rPr>
          <w:rFonts w:cstheme="minorHAnsi"/>
          <w:kern w:val="0"/>
          <w:sz w:val="24"/>
          <w:szCs w:val="24"/>
          <w14:ligatures w14:val="none"/>
        </w:rPr>
        <w:t xml:space="preserve"> </w:t>
      </w:r>
      <w:r w:rsidRPr="00C42625">
        <w:rPr>
          <w:rFonts w:cstheme="minorHAnsi"/>
          <w:kern w:val="0"/>
          <w:sz w:val="24"/>
          <w:szCs w:val="24"/>
          <w14:ligatures w14:val="none"/>
        </w:rPr>
        <w:t xml:space="preserve">differences resulting from culture, race, and nationality.  </w:t>
      </w:r>
      <w:r w:rsidR="0016153B">
        <w:rPr>
          <w:rFonts w:cstheme="minorHAnsi"/>
          <w:kern w:val="0"/>
          <w:sz w:val="24"/>
          <w:szCs w:val="24"/>
          <w14:ligatures w14:val="none"/>
        </w:rPr>
        <w:t xml:space="preserve">Jesus Christ </w:t>
      </w:r>
      <w:r w:rsidRPr="00C42625">
        <w:rPr>
          <w:rFonts w:cstheme="minorHAnsi"/>
          <w:kern w:val="0"/>
          <w:sz w:val="24"/>
          <w:szCs w:val="24"/>
          <w14:ligatures w14:val="none"/>
        </w:rPr>
        <w:t xml:space="preserve">is the God of all races, all nations, all peoples; no single group, faction, or country </w:t>
      </w:r>
      <w:r w:rsidR="006576CE">
        <w:rPr>
          <w:rFonts w:cstheme="minorHAnsi"/>
          <w:kern w:val="0"/>
          <w:sz w:val="24"/>
          <w:szCs w:val="24"/>
          <w14:ligatures w14:val="none"/>
        </w:rPr>
        <w:t>defines</w:t>
      </w:r>
      <w:r w:rsidRPr="00C42625">
        <w:rPr>
          <w:rFonts w:cstheme="minorHAnsi"/>
          <w:kern w:val="0"/>
          <w:sz w:val="24"/>
          <w:szCs w:val="24"/>
          <w14:ligatures w14:val="none"/>
        </w:rPr>
        <w:t xml:space="preserve"> </w:t>
      </w:r>
      <w:r w:rsidR="0016153B">
        <w:rPr>
          <w:rFonts w:cstheme="minorHAnsi"/>
          <w:kern w:val="0"/>
          <w:sz w:val="24"/>
          <w:szCs w:val="24"/>
          <w14:ligatures w14:val="none"/>
        </w:rPr>
        <w:t>Jesus Christ</w:t>
      </w:r>
      <w:r w:rsidRPr="00C42625">
        <w:rPr>
          <w:rFonts w:cstheme="minorHAnsi"/>
          <w:kern w:val="0"/>
          <w:sz w:val="24"/>
          <w:szCs w:val="24"/>
          <w14:ligatures w14:val="none"/>
        </w:rPr>
        <w:t>.  God’s people come from every tribe, race, and nation.</w:t>
      </w:r>
    </w:p>
    <w:p w14:paraId="6C77EAD9" w14:textId="7FA4FB00" w:rsidR="004F70E4" w:rsidRPr="00C42625" w:rsidRDefault="004F70E4" w:rsidP="004F70E4">
      <w:pPr>
        <w:rPr>
          <w:rFonts w:cstheme="minorHAnsi"/>
          <w:kern w:val="0"/>
          <w:sz w:val="24"/>
          <w:szCs w:val="24"/>
          <w14:ligatures w14:val="none"/>
        </w:rPr>
      </w:pPr>
      <w:r w:rsidRPr="00C42625">
        <w:rPr>
          <w:rFonts w:cstheme="minorHAnsi"/>
          <w:kern w:val="0"/>
          <w:sz w:val="24"/>
          <w:szCs w:val="24"/>
          <w14:ligatures w14:val="none"/>
        </w:rPr>
        <w:t xml:space="preserve">Yet, we know our story reflects our fallen nature and our rebellion against God.  This fracture </w:t>
      </w:r>
      <w:r w:rsidR="0090507E">
        <w:rPr>
          <w:rFonts w:cstheme="minorHAnsi"/>
          <w:kern w:val="0"/>
          <w:sz w:val="24"/>
          <w:szCs w:val="24"/>
          <w14:ligatures w14:val="none"/>
        </w:rPr>
        <w:t xml:space="preserve">negatively </w:t>
      </w:r>
      <w:r w:rsidRPr="00C42625">
        <w:rPr>
          <w:rFonts w:cstheme="minorHAnsi"/>
          <w:kern w:val="0"/>
          <w:sz w:val="24"/>
          <w:szCs w:val="24"/>
          <w14:ligatures w14:val="none"/>
        </w:rPr>
        <w:t xml:space="preserve">marks all the relationships we have and all the structures and institutions we build. Our relationships with each other are broken, characterized by our own misuse of power in practices and policies.  Our institutions have been developed and maintained to serve </w:t>
      </w:r>
      <w:r w:rsidR="001B1DB2">
        <w:rPr>
          <w:rFonts w:cstheme="minorHAnsi"/>
          <w:kern w:val="0"/>
          <w:sz w:val="24"/>
          <w:szCs w:val="24"/>
          <w14:ligatures w14:val="none"/>
        </w:rPr>
        <w:t xml:space="preserve">primarily </w:t>
      </w:r>
      <w:r w:rsidRPr="00C42625">
        <w:rPr>
          <w:rFonts w:cstheme="minorHAnsi"/>
          <w:kern w:val="0"/>
          <w:sz w:val="24"/>
          <w:szCs w:val="24"/>
          <w14:ligatures w14:val="none"/>
        </w:rPr>
        <w:t xml:space="preserve">our own preferred groups.  The sin that separates us from God separates us one from another.  Within our own history, such brokenness has often been organized around and based on </w:t>
      </w:r>
      <w:r w:rsidR="001B1DB2">
        <w:rPr>
          <w:rFonts w:cstheme="minorHAnsi"/>
          <w:kern w:val="0"/>
          <w:sz w:val="24"/>
          <w:szCs w:val="24"/>
          <w14:ligatures w14:val="none"/>
        </w:rPr>
        <w:t>race</w:t>
      </w:r>
      <w:r w:rsidRPr="00C42625">
        <w:rPr>
          <w:rFonts w:cstheme="minorHAnsi"/>
          <w:kern w:val="0"/>
          <w:sz w:val="24"/>
          <w:szCs w:val="24"/>
          <w14:ligatures w14:val="none"/>
        </w:rPr>
        <w:t xml:space="preserve">.  Even in our own day, we carry the effects of such differentiation based upon </w:t>
      </w:r>
      <w:r w:rsidR="001B1DB2">
        <w:rPr>
          <w:rFonts w:cstheme="minorHAnsi"/>
          <w:kern w:val="0"/>
          <w:sz w:val="24"/>
          <w:szCs w:val="24"/>
          <w14:ligatures w14:val="none"/>
        </w:rPr>
        <w:t xml:space="preserve">race </w:t>
      </w:r>
      <w:r w:rsidRPr="00C42625">
        <w:rPr>
          <w:rFonts w:cstheme="minorHAnsi"/>
          <w:kern w:val="0"/>
          <w:sz w:val="24"/>
          <w:szCs w:val="24"/>
          <w14:ligatures w14:val="none"/>
        </w:rPr>
        <w:t>in</w:t>
      </w:r>
      <w:r w:rsidR="00C65633">
        <w:rPr>
          <w:rFonts w:cstheme="minorHAnsi"/>
          <w:kern w:val="0"/>
          <w:sz w:val="24"/>
          <w:szCs w:val="24"/>
          <w14:ligatures w14:val="none"/>
        </w:rPr>
        <w:t xml:space="preserve"> </w:t>
      </w:r>
      <w:r w:rsidRPr="00C42625">
        <w:rPr>
          <w:rFonts w:cstheme="minorHAnsi"/>
          <w:kern w:val="0"/>
          <w:sz w:val="24"/>
          <w:szCs w:val="24"/>
          <w14:ligatures w14:val="none"/>
        </w:rPr>
        <w:t xml:space="preserve">connections to status and power.    </w:t>
      </w:r>
    </w:p>
    <w:p w14:paraId="4F7974E7" w14:textId="7DB52521" w:rsidR="004F70E4" w:rsidRPr="00C42625" w:rsidRDefault="004F70E4" w:rsidP="004F70E4">
      <w:pPr>
        <w:rPr>
          <w:rFonts w:cstheme="minorHAnsi"/>
          <w:kern w:val="0"/>
          <w:sz w:val="24"/>
          <w:szCs w:val="24"/>
          <w14:ligatures w14:val="none"/>
        </w:rPr>
      </w:pPr>
      <w:r w:rsidRPr="00C42625">
        <w:rPr>
          <w:rFonts w:cstheme="minorHAnsi"/>
          <w:kern w:val="0"/>
          <w:sz w:val="24"/>
          <w:szCs w:val="24"/>
          <w14:ligatures w14:val="none"/>
        </w:rPr>
        <w:t>Thanks be to God</w:t>
      </w:r>
      <w:r w:rsidR="00F417D2">
        <w:rPr>
          <w:rFonts w:cstheme="minorHAnsi"/>
          <w:kern w:val="0"/>
          <w:sz w:val="24"/>
          <w:szCs w:val="24"/>
          <w14:ligatures w14:val="none"/>
        </w:rPr>
        <w:t xml:space="preserve"> that </w:t>
      </w:r>
      <w:r w:rsidR="002358C9">
        <w:rPr>
          <w:rFonts w:cstheme="minorHAnsi"/>
          <w:kern w:val="0"/>
          <w:sz w:val="24"/>
          <w:szCs w:val="24"/>
          <w14:ligatures w14:val="none"/>
        </w:rPr>
        <w:t>despite our sin the Lord loves us</w:t>
      </w:r>
      <w:r w:rsidRPr="00C42625">
        <w:rPr>
          <w:rFonts w:cstheme="minorHAnsi"/>
          <w:kern w:val="0"/>
          <w:sz w:val="24"/>
          <w:szCs w:val="24"/>
          <w14:ligatures w14:val="none"/>
        </w:rPr>
        <w:t xml:space="preserve">.  By God’s grace, in the sacrificial work of Jesus Christ, </w:t>
      </w:r>
      <w:r w:rsidR="00F417D2">
        <w:rPr>
          <w:rFonts w:cstheme="minorHAnsi"/>
          <w:kern w:val="0"/>
          <w:sz w:val="24"/>
          <w:szCs w:val="24"/>
          <w14:ligatures w14:val="none"/>
        </w:rPr>
        <w:t>the</w:t>
      </w:r>
      <w:r w:rsidR="002358C9">
        <w:rPr>
          <w:rFonts w:cstheme="minorHAnsi"/>
          <w:kern w:val="0"/>
          <w:sz w:val="24"/>
          <w:szCs w:val="24"/>
          <w14:ligatures w14:val="none"/>
        </w:rPr>
        <w:t xml:space="preserve"> Holy Spirit calls us </w:t>
      </w:r>
      <w:r w:rsidRPr="00C42625">
        <w:rPr>
          <w:rFonts w:cstheme="minorHAnsi"/>
          <w:kern w:val="0"/>
          <w:sz w:val="24"/>
          <w:szCs w:val="24"/>
          <w14:ligatures w14:val="none"/>
        </w:rPr>
        <w:t>to love and serve both God and neighbor.  By the Word and the Spirit, the power of sin and death with all its expressions in brokenness and injustice is and will be conquered.  The good news of Jesus Christ</w:t>
      </w:r>
      <w:r w:rsidR="002358C9">
        <w:rPr>
          <w:rFonts w:cstheme="minorHAnsi"/>
          <w:kern w:val="0"/>
          <w:sz w:val="24"/>
          <w:szCs w:val="24"/>
          <w14:ligatures w14:val="none"/>
        </w:rPr>
        <w:t xml:space="preserve"> is that</w:t>
      </w:r>
      <w:r w:rsidRPr="00C42625">
        <w:rPr>
          <w:rFonts w:cstheme="minorHAnsi"/>
          <w:kern w:val="0"/>
          <w:sz w:val="24"/>
          <w:szCs w:val="24"/>
          <w14:ligatures w14:val="none"/>
        </w:rPr>
        <w:t xml:space="preserve"> God’s grace-filled promise draws us into covenantal fellowship with God and God’s multi-ethnic family where barriers are </w:t>
      </w:r>
      <w:r w:rsidR="0026402B">
        <w:rPr>
          <w:rFonts w:cstheme="minorHAnsi"/>
          <w:kern w:val="0"/>
          <w:sz w:val="24"/>
          <w:szCs w:val="24"/>
          <w14:ligatures w14:val="none"/>
        </w:rPr>
        <w:t>broken down</w:t>
      </w:r>
      <w:r w:rsidRPr="00C42625">
        <w:rPr>
          <w:rFonts w:cstheme="minorHAnsi"/>
          <w:kern w:val="0"/>
          <w:sz w:val="24"/>
          <w:szCs w:val="24"/>
          <w14:ligatures w14:val="none"/>
        </w:rPr>
        <w:t xml:space="preserve">. Through this promise, </w:t>
      </w:r>
      <w:r w:rsidR="0026402B">
        <w:rPr>
          <w:rFonts w:cstheme="minorHAnsi"/>
          <w:kern w:val="0"/>
          <w:sz w:val="24"/>
          <w:szCs w:val="24"/>
          <w14:ligatures w14:val="none"/>
        </w:rPr>
        <w:t xml:space="preserve">Christ </w:t>
      </w:r>
      <w:r w:rsidR="002358C9">
        <w:rPr>
          <w:rFonts w:cstheme="minorHAnsi"/>
          <w:kern w:val="0"/>
          <w:sz w:val="24"/>
          <w:szCs w:val="24"/>
          <w14:ligatures w14:val="none"/>
        </w:rPr>
        <w:t>calls</w:t>
      </w:r>
      <w:r w:rsidRPr="00C42625">
        <w:rPr>
          <w:rFonts w:cstheme="minorHAnsi"/>
          <w:kern w:val="0"/>
          <w:sz w:val="24"/>
          <w:szCs w:val="24"/>
          <w14:ligatures w14:val="none"/>
        </w:rPr>
        <w:t xml:space="preserve"> and entrust</w:t>
      </w:r>
      <w:r w:rsidR="002358C9">
        <w:rPr>
          <w:rFonts w:cstheme="minorHAnsi"/>
          <w:kern w:val="0"/>
          <w:sz w:val="24"/>
          <w:szCs w:val="24"/>
          <w14:ligatures w14:val="none"/>
        </w:rPr>
        <w:t>s us</w:t>
      </w:r>
      <w:r w:rsidRPr="00C42625">
        <w:rPr>
          <w:rFonts w:cstheme="minorHAnsi"/>
          <w:kern w:val="0"/>
          <w:sz w:val="24"/>
          <w:szCs w:val="24"/>
          <w14:ligatures w14:val="none"/>
        </w:rPr>
        <w:t xml:space="preserve"> with the </w:t>
      </w:r>
      <w:r w:rsidR="002358C9">
        <w:rPr>
          <w:rFonts w:cstheme="minorHAnsi"/>
          <w:kern w:val="0"/>
          <w:sz w:val="24"/>
          <w:szCs w:val="24"/>
          <w14:ligatures w14:val="none"/>
        </w:rPr>
        <w:t>ministry of</w:t>
      </w:r>
      <w:r w:rsidRPr="00C42625">
        <w:rPr>
          <w:rFonts w:cstheme="minorHAnsi"/>
          <w:kern w:val="0"/>
          <w:sz w:val="24"/>
          <w:szCs w:val="24"/>
          <w14:ligatures w14:val="none"/>
        </w:rPr>
        <w:t xml:space="preserve"> reconciliation to God and to one another.  As communities of faith, hope, love, and witness, </w:t>
      </w:r>
      <w:r w:rsidR="0026402B">
        <w:rPr>
          <w:rFonts w:cstheme="minorHAnsi"/>
          <w:kern w:val="0"/>
          <w:sz w:val="24"/>
          <w:szCs w:val="24"/>
          <w14:ligatures w14:val="none"/>
        </w:rPr>
        <w:t xml:space="preserve">the Holy Spirit </w:t>
      </w:r>
      <w:r w:rsidRPr="00C42625">
        <w:rPr>
          <w:rFonts w:cstheme="minorHAnsi"/>
          <w:kern w:val="0"/>
          <w:sz w:val="24"/>
          <w:szCs w:val="24"/>
          <w14:ligatures w14:val="none"/>
        </w:rPr>
        <w:t>cal</w:t>
      </w:r>
      <w:r w:rsidR="002358C9">
        <w:rPr>
          <w:rFonts w:cstheme="minorHAnsi"/>
          <w:kern w:val="0"/>
          <w:sz w:val="24"/>
          <w:szCs w:val="24"/>
          <w14:ligatures w14:val="none"/>
        </w:rPr>
        <w:t>ls us</w:t>
      </w:r>
      <w:r w:rsidRPr="00C42625">
        <w:rPr>
          <w:rFonts w:cstheme="minorHAnsi"/>
          <w:kern w:val="0"/>
          <w:sz w:val="24"/>
          <w:szCs w:val="24"/>
          <w14:ligatures w14:val="none"/>
        </w:rPr>
        <w:t xml:space="preserve"> to demonstrate that God’s reign has come and is coming.  These expressions of transformation include our relationships with each other, nurture of faithful discipleship, and advocacy for the public good.       </w:t>
      </w:r>
    </w:p>
    <w:p w14:paraId="24D5AA5B" w14:textId="27E5543E" w:rsidR="004F70E4" w:rsidRPr="00C42625" w:rsidRDefault="004F70E4" w:rsidP="004F70E4">
      <w:pPr>
        <w:rPr>
          <w:rFonts w:cstheme="minorHAnsi"/>
          <w:b/>
          <w:bCs/>
          <w:kern w:val="0"/>
          <w:sz w:val="24"/>
          <w:szCs w:val="24"/>
          <w14:ligatures w14:val="none"/>
        </w:rPr>
      </w:pPr>
      <w:r w:rsidRPr="00C42625">
        <w:rPr>
          <w:rFonts w:cstheme="minorHAnsi"/>
          <w:b/>
          <w:bCs/>
          <w:kern w:val="0"/>
          <w:sz w:val="24"/>
          <w:szCs w:val="24"/>
          <w14:ligatures w14:val="none"/>
        </w:rPr>
        <w:lastRenderedPageBreak/>
        <w:t>“God’s redeeming work in Jesus Christ embraces the whole of</w:t>
      </w:r>
      <w:r w:rsidR="003C4BB5">
        <w:rPr>
          <w:rFonts w:cstheme="minorHAnsi"/>
          <w:b/>
          <w:bCs/>
          <w:kern w:val="0"/>
          <w:sz w:val="24"/>
          <w:szCs w:val="24"/>
          <w14:ligatures w14:val="none"/>
        </w:rPr>
        <w:t xml:space="preserve"> [humanity]</w:t>
      </w:r>
      <w:r w:rsidRPr="00C42625">
        <w:rPr>
          <w:rFonts w:cstheme="minorHAnsi"/>
          <w:b/>
          <w:bCs/>
          <w:kern w:val="0"/>
          <w:sz w:val="24"/>
          <w:szCs w:val="24"/>
          <w14:ligatures w14:val="none"/>
        </w:rPr>
        <w:t xml:space="preserve">’s life: social and cultural, economic and political, scientific and technological, individual and corporate…It is the will of God that </w:t>
      </w:r>
      <w:r w:rsidR="003C4BB5">
        <w:rPr>
          <w:rFonts w:cstheme="minorHAnsi"/>
          <w:b/>
          <w:bCs/>
          <w:kern w:val="0"/>
          <w:sz w:val="24"/>
          <w:szCs w:val="24"/>
          <w14:ligatures w14:val="none"/>
        </w:rPr>
        <w:t>[the Lord’s]</w:t>
      </w:r>
      <w:r w:rsidRPr="00C42625">
        <w:rPr>
          <w:rFonts w:cstheme="minorHAnsi"/>
          <w:b/>
          <w:bCs/>
          <w:kern w:val="0"/>
          <w:sz w:val="24"/>
          <w:szCs w:val="24"/>
          <w14:ligatures w14:val="none"/>
        </w:rPr>
        <w:t xml:space="preserve"> purpose for human life shall be fulfilled under the rule of Christ and all evil shall be banished from </w:t>
      </w:r>
      <w:r w:rsidR="003C4BB5">
        <w:rPr>
          <w:rFonts w:cstheme="minorHAnsi"/>
          <w:b/>
          <w:bCs/>
          <w:kern w:val="0"/>
          <w:sz w:val="24"/>
          <w:szCs w:val="24"/>
          <w14:ligatures w14:val="none"/>
        </w:rPr>
        <w:t>[God’s]</w:t>
      </w:r>
      <w:r w:rsidRPr="00C42625">
        <w:rPr>
          <w:rFonts w:cstheme="minorHAnsi"/>
          <w:b/>
          <w:bCs/>
          <w:kern w:val="0"/>
          <w:sz w:val="24"/>
          <w:szCs w:val="24"/>
          <w14:ligatures w14:val="none"/>
        </w:rPr>
        <w:t xml:space="preserve"> creation.</w:t>
      </w:r>
    </w:p>
    <w:p w14:paraId="6ADF6896" w14:textId="6FA189FF" w:rsidR="00E54971" w:rsidRPr="00C42625" w:rsidRDefault="004F70E4" w:rsidP="00E54971">
      <w:pPr>
        <w:rPr>
          <w:rFonts w:cstheme="minorHAnsi"/>
          <w:kern w:val="0"/>
          <w:sz w:val="24"/>
          <w:szCs w:val="24"/>
          <w14:ligatures w14:val="none"/>
        </w:rPr>
      </w:pPr>
      <w:r w:rsidRPr="00C42625">
        <w:rPr>
          <w:rFonts w:cstheme="minorHAnsi"/>
          <w:b/>
          <w:bCs/>
          <w:kern w:val="0"/>
          <w:sz w:val="24"/>
          <w:szCs w:val="24"/>
          <w14:ligatures w14:val="none"/>
        </w:rPr>
        <w:t>With an urgency born of this hope, the church applies itself to present tasks and strives for a better world.  It does not identify limited progress with the kingdom of God on earth, nor does it despair in the face of disappointment and defeat.  In the steadfast hope, the church looks beyond all partial achievement to the final triumph of God.”</w:t>
      </w:r>
      <w:r w:rsidRPr="00C42625">
        <w:rPr>
          <w:rFonts w:cstheme="minorHAnsi"/>
          <w:b/>
          <w:bCs/>
          <w:kern w:val="0"/>
          <w:sz w:val="24"/>
          <w:szCs w:val="24"/>
          <w14:ligatures w14:val="none"/>
        </w:rPr>
        <w:br/>
        <w:t xml:space="preserve">(“The Confession of 1967”, Part III, “The Fulfillment of Reconciliation”, 9.54, 9.55 in </w:t>
      </w:r>
      <w:r w:rsidRPr="00C42625">
        <w:rPr>
          <w:rFonts w:cstheme="minorHAnsi"/>
          <w:b/>
          <w:bCs/>
          <w:kern w:val="0"/>
          <w:sz w:val="24"/>
          <w:szCs w:val="24"/>
          <w:u w:val="single"/>
          <w14:ligatures w14:val="none"/>
        </w:rPr>
        <w:t>The Book of Confessions</w:t>
      </w:r>
      <w:r w:rsidR="00543162">
        <w:rPr>
          <w:rFonts w:cstheme="minorHAnsi"/>
          <w:b/>
          <w:bCs/>
          <w:kern w:val="0"/>
          <w:sz w:val="24"/>
          <w:szCs w:val="24"/>
          <w:u w:val="single"/>
          <w14:ligatures w14:val="none"/>
        </w:rPr>
        <w:t xml:space="preserve"> (adapted to be inclusive)</w:t>
      </w:r>
      <w:r w:rsidRPr="00C42625">
        <w:rPr>
          <w:rFonts w:cstheme="minorHAnsi"/>
          <w:b/>
          <w:bCs/>
          <w:kern w:val="0"/>
          <w:sz w:val="24"/>
          <w:szCs w:val="24"/>
          <w14:ligatures w14:val="none"/>
        </w:rPr>
        <w:t>)</w:t>
      </w:r>
      <w:r w:rsidRPr="00C42625">
        <w:rPr>
          <w:rFonts w:cstheme="minorHAnsi"/>
          <w:b/>
          <w:bCs/>
          <w:kern w:val="0"/>
          <w:sz w:val="24"/>
          <w:szCs w:val="24"/>
          <w14:ligatures w14:val="none"/>
        </w:rPr>
        <w:br/>
      </w:r>
      <w:r w:rsidR="00E54971" w:rsidRPr="00C42625">
        <w:rPr>
          <w:rFonts w:cstheme="minorHAnsi"/>
          <w:kern w:val="0"/>
          <w:sz w:val="24"/>
          <w:szCs w:val="24"/>
          <w14:ligatures w14:val="none"/>
        </w:rPr>
        <w:br/>
      </w:r>
      <w:r w:rsidR="005E78DB">
        <w:rPr>
          <w:rFonts w:cstheme="minorHAnsi"/>
          <w:kern w:val="0"/>
          <w:sz w:val="24"/>
          <w:szCs w:val="24"/>
          <w14:ligatures w14:val="none"/>
        </w:rPr>
        <w:t>Therefore, b</w:t>
      </w:r>
      <w:r w:rsidR="00E54971" w:rsidRPr="00C42625">
        <w:rPr>
          <w:rFonts w:cstheme="minorHAnsi"/>
          <w:kern w:val="0"/>
          <w:sz w:val="24"/>
          <w:szCs w:val="24"/>
          <w14:ligatures w14:val="none"/>
        </w:rPr>
        <w:t xml:space="preserve">y God’s grace, in following Jesus, we offer ourselves in humble service both in policy and in practice to learn from others, to aspire to speak in the name of </w:t>
      </w:r>
      <w:r w:rsidR="007C4A0E">
        <w:rPr>
          <w:rFonts w:cstheme="minorHAnsi"/>
          <w:kern w:val="0"/>
          <w:sz w:val="24"/>
          <w:szCs w:val="24"/>
          <w14:ligatures w14:val="none"/>
        </w:rPr>
        <w:t>the Lord Jesus</w:t>
      </w:r>
      <w:r w:rsidR="00E54971" w:rsidRPr="00C42625">
        <w:rPr>
          <w:rFonts w:cstheme="minorHAnsi"/>
          <w:kern w:val="0"/>
          <w:sz w:val="24"/>
          <w:szCs w:val="24"/>
          <w14:ligatures w14:val="none"/>
        </w:rPr>
        <w:t xml:space="preserve"> and to act faithfully so that the good news in all its fullness may be made known</w:t>
      </w:r>
      <w:r w:rsidR="005E78DB">
        <w:rPr>
          <w:rFonts w:cstheme="minorHAnsi"/>
          <w:kern w:val="0"/>
          <w:sz w:val="24"/>
          <w:szCs w:val="24"/>
          <w14:ligatures w14:val="none"/>
        </w:rPr>
        <w:t>.</w:t>
      </w:r>
    </w:p>
    <w:p w14:paraId="17A8801B" w14:textId="436F22EC" w:rsidR="00331858" w:rsidRPr="00C42625" w:rsidRDefault="00331858">
      <w:pPr>
        <w:rPr>
          <w:rFonts w:cstheme="minorHAnsi"/>
          <w:b/>
          <w:bCs/>
          <w:sz w:val="24"/>
          <w:szCs w:val="24"/>
        </w:rPr>
      </w:pPr>
      <w:r w:rsidRPr="00C42625">
        <w:rPr>
          <w:rFonts w:cstheme="minorHAnsi"/>
          <w:b/>
          <w:bCs/>
          <w:sz w:val="24"/>
          <w:szCs w:val="24"/>
        </w:rPr>
        <w:t>PURPOSE</w:t>
      </w:r>
    </w:p>
    <w:p w14:paraId="62D56A96" w14:textId="762603BF" w:rsidR="00331858" w:rsidRPr="00C42625" w:rsidRDefault="00F9616B">
      <w:pPr>
        <w:rPr>
          <w:rFonts w:cstheme="minorHAnsi"/>
          <w:sz w:val="24"/>
          <w:szCs w:val="24"/>
        </w:rPr>
      </w:pPr>
      <w:r w:rsidRPr="00C42625">
        <w:rPr>
          <w:rFonts w:cstheme="minorHAnsi"/>
          <w:sz w:val="24"/>
          <w:szCs w:val="24"/>
        </w:rPr>
        <w:t xml:space="preserve">Although no policy is </w:t>
      </w:r>
      <w:r w:rsidR="007A6820" w:rsidRPr="00C42625">
        <w:rPr>
          <w:rFonts w:cstheme="minorHAnsi"/>
          <w:sz w:val="24"/>
          <w:szCs w:val="24"/>
        </w:rPr>
        <w:t>perfect</w:t>
      </w:r>
      <w:r w:rsidR="000F08D6" w:rsidRPr="00C42625">
        <w:rPr>
          <w:rFonts w:cstheme="minorHAnsi"/>
          <w:sz w:val="24"/>
          <w:szCs w:val="24"/>
        </w:rPr>
        <w:t xml:space="preserve"> or complete for every scenario</w:t>
      </w:r>
      <w:r w:rsidR="007A6820" w:rsidRPr="00C42625">
        <w:rPr>
          <w:rFonts w:cstheme="minorHAnsi"/>
          <w:sz w:val="24"/>
          <w:szCs w:val="24"/>
        </w:rPr>
        <w:t>,</w:t>
      </w:r>
      <w:r w:rsidRPr="00C42625">
        <w:rPr>
          <w:rFonts w:cstheme="minorHAnsi"/>
          <w:sz w:val="24"/>
          <w:szCs w:val="24"/>
        </w:rPr>
        <w:t xml:space="preserve"> we seek to declare and make clear our expectations of one another in addressing past and ongoing grievances based upon </w:t>
      </w:r>
      <w:r w:rsidR="00A042BD">
        <w:rPr>
          <w:rFonts w:cstheme="minorHAnsi"/>
          <w:sz w:val="24"/>
          <w:szCs w:val="24"/>
        </w:rPr>
        <w:t>racism</w:t>
      </w:r>
      <w:r w:rsidRPr="00C42625">
        <w:rPr>
          <w:rFonts w:cstheme="minorHAnsi"/>
          <w:sz w:val="24"/>
          <w:szCs w:val="24"/>
        </w:rPr>
        <w:t xml:space="preserve">.  In so doing, we seek to ensure that our ministries </w:t>
      </w:r>
      <w:r w:rsidR="00AA440C" w:rsidRPr="00C42625">
        <w:rPr>
          <w:rFonts w:cstheme="minorHAnsi"/>
          <w:sz w:val="24"/>
          <w:szCs w:val="24"/>
        </w:rPr>
        <w:t xml:space="preserve">create opportunities for belonging within God’s people and </w:t>
      </w:r>
      <w:r w:rsidRPr="00C42625">
        <w:rPr>
          <w:rFonts w:cstheme="minorHAnsi"/>
          <w:sz w:val="24"/>
          <w:szCs w:val="24"/>
        </w:rPr>
        <w:t>are free from discrimination and support an environment where God’s people of different race, trib</w:t>
      </w:r>
      <w:r w:rsidR="007C4A0E">
        <w:rPr>
          <w:rFonts w:cstheme="minorHAnsi"/>
          <w:sz w:val="24"/>
          <w:szCs w:val="24"/>
        </w:rPr>
        <w:t>e</w:t>
      </w:r>
      <w:r w:rsidRPr="00C42625">
        <w:rPr>
          <w:rFonts w:cstheme="minorHAnsi"/>
          <w:sz w:val="24"/>
          <w:szCs w:val="24"/>
        </w:rPr>
        <w:t xml:space="preserve"> and culture may be both beneficiaries and suppliers of God’s grace to one another.</w:t>
      </w:r>
    </w:p>
    <w:p w14:paraId="085BA464" w14:textId="4BBBB931" w:rsidR="00F9616B" w:rsidRPr="00C42625" w:rsidRDefault="00F9616B">
      <w:pPr>
        <w:rPr>
          <w:rFonts w:cstheme="minorHAnsi"/>
          <w:sz w:val="24"/>
          <w:szCs w:val="24"/>
        </w:rPr>
      </w:pPr>
      <w:r w:rsidRPr="00C42625">
        <w:rPr>
          <w:rFonts w:cstheme="minorHAnsi"/>
          <w:sz w:val="24"/>
          <w:szCs w:val="24"/>
        </w:rPr>
        <w:t>Through the following, we bind ourselves to faithful behavior and practices that will bring honor and glory to God and will support and encourage the entire body of Christ.</w:t>
      </w:r>
    </w:p>
    <w:p w14:paraId="38BBD32B" w14:textId="1C266948" w:rsidR="00331858" w:rsidRPr="00C42625" w:rsidRDefault="00F9616B">
      <w:pPr>
        <w:rPr>
          <w:rFonts w:cstheme="minorHAnsi"/>
          <w:b/>
          <w:bCs/>
          <w:sz w:val="24"/>
          <w:szCs w:val="24"/>
        </w:rPr>
      </w:pPr>
      <w:r w:rsidRPr="00C42625">
        <w:rPr>
          <w:rFonts w:cstheme="minorHAnsi"/>
          <w:b/>
          <w:bCs/>
          <w:sz w:val="24"/>
          <w:szCs w:val="24"/>
        </w:rPr>
        <w:t>POLICIES</w:t>
      </w:r>
    </w:p>
    <w:p w14:paraId="642B6BAF" w14:textId="75AFB0EF" w:rsidR="003C2B97" w:rsidRPr="00C42625" w:rsidRDefault="003C2B97" w:rsidP="00331858">
      <w:pPr>
        <w:pStyle w:val="ListParagraph"/>
        <w:numPr>
          <w:ilvl w:val="0"/>
          <w:numId w:val="1"/>
        </w:numPr>
        <w:rPr>
          <w:rFonts w:cstheme="minorHAnsi"/>
          <w:sz w:val="24"/>
          <w:szCs w:val="24"/>
        </w:rPr>
      </w:pPr>
      <w:r w:rsidRPr="00C42625">
        <w:rPr>
          <w:rFonts w:cstheme="minorHAnsi"/>
          <w:sz w:val="24"/>
          <w:szCs w:val="24"/>
        </w:rPr>
        <w:t xml:space="preserve">The </w:t>
      </w:r>
      <w:r w:rsidR="00E72A76">
        <w:rPr>
          <w:rFonts w:cstheme="minorHAnsi"/>
          <w:sz w:val="24"/>
          <w:szCs w:val="24"/>
        </w:rPr>
        <w:t>session of __________________</w:t>
      </w:r>
      <w:r w:rsidR="00A87A5E" w:rsidRPr="00C42625">
        <w:rPr>
          <w:rFonts w:cstheme="minorHAnsi"/>
          <w:sz w:val="24"/>
          <w:szCs w:val="24"/>
        </w:rPr>
        <w:t xml:space="preserve"> is committed to providing, supporting</w:t>
      </w:r>
      <w:r w:rsidR="007C4A0E">
        <w:rPr>
          <w:rFonts w:cstheme="minorHAnsi"/>
          <w:sz w:val="24"/>
          <w:szCs w:val="24"/>
        </w:rPr>
        <w:t>,</w:t>
      </w:r>
      <w:r w:rsidR="00A87A5E" w:rsidRPr="00C42625">
        <w:rPr>
          <w:rFonts w:cstheme="minorHAnsi"/>
          <w:sz w:val="24"/>
          <w:szCs w:val="24"/>
        </w:rPr>
        <w:t xml:space="preserve"> and maintaining</w:t>
      </w:r>
      <w:r w:rsidR="009961E2" w:rsidRPr="00C42625">
        <w:rPr>
          <w:rFonts w:cstheme="minorHAnsi"/>
          <w:sz w:val="24"/>
          <w:szCs w:val="24"/>
        </w:rPr>
        <w:t xml:space="preserve"> an environment that:</w:t>
      </w:r>
    </w:p>
    <w:p w14:paraId="0EA2F027" w14:textId="388278B0" w:rsidR="00CC0C89" w:rsidRPr="00CC0C89" w:rsidRDefault="007C4A0E" w:rsidP="00CC0C89">
      <w:pPr>
        <w:numPr>
          <w:ilvl w:val="1"/>
          <w:numId w:val="1"/>
        </w:numPr>
        <w:spacing w:after="120" w:line="240" w:lineRule="auto"/>
        <w:textAlignment w:val="baseline"/>
        <w:rPr>
          <w:rFonts w:eastAsia="Times New Roman" w:cstheme="minorHAnsi"/>
          <w:color w:val="000000"/>
          <w:kern w:val="0"/>
          <w:sz w:val="24"/>
          <w:szCs w:val="24"/>
          <w14:ligatures w14:val="none"/>
        </w:rPr>
      </w:pPr>
      <w:r>
        <w:rPr>
          <w:rFonts w:eastAsia="Times New Roman" w:cstheme="minorHAnsi"/>
          <w:color w:val="000000"/>
          <w:kern w:val="0"/>
          <w:sz w:val="24"/>
          <w:szCs w:val="24"/>
          <w14:ligatures w14:val="none"/>
        </w:rPr>
        <w:t>C</w:t>
      </w:r>
      <w:r w:rsidR="008F4D07" w:rsidRPr="00C42625">
        <w:rPr>
          <w:rFonts w:eastAsia="Times New Roman" w:cstheme="minorHAnsi"/>
          <w:color w:val="000000"/>
          <w:kern w:val="0"/>
          <w:sz w:val="24"/>
          <w:szCs w:val="24"/>
          <w14:ligatures w14:val="none"/>
        </w:rPr>
        <w:t xml:space="preserve">reates belonging and is </w:t>
      </w:r>
      <w:r w:rsidR="00CC0C89" w:rsidRPr="00CC0C89">
        <w:rPr>
          <w:rFonts w:eastAsia="Times New Roman" w:cstheme="minorHAnsi"/>
          <w:color w:val="000000"/>
          <w:kern w:val="0"/>
          <w:sz w:val="24"/>
          <w:szCs w:val="24"/>
          <w14:ligatures w14:val="none"/>
        </w:rPr>
        <w:t xml:space="preserve">inclusive of </w:t>
      </w:r>
      <w:r w:rsidR="00E72A76">
        <w:rPr>
          <w:rFonts w:eastAsia="Times New Roman" w:cstheme="minorHAnsi"/>
          <w:color w:val="000000"/>
          <w:kern w:val="0"/>
          <w:sz w:val="24"/>
          <w:szCs w:val="24"/>
          <w14:ligatures w14:val="none"/>
        </w:rPr>
        <w:t>members</w:t>
      </w:r>
      <w:r w:rsidR="008F4D07" w:rsidRPr="00C42625">
        <w:rPr>
          <w:rFonts w:eastAsia="Times New Roman" w:cstheme="minorHAnsi"/>
          <w:color w:val="000000"/>
          <w:kern w:val="0"/>
          <w:sz w:val="24"/>
          <w:szCs w:val="24"/>
          <w14:ligatures w14:val="none"/>
        </w:rPr>
        <w:t xml:space="preserve"> </w:t>
      </w:r>
      <w:r w:rsidR="00CC0C89" w:rsidRPr="00CC0C89">
        <w:rPr>
          <w:rFonts w:eastAsia="Times New Roman" w:cstheme="minorHAnsi"/>
          <w:color w:val="000000"/>
          <w:kern w:val="0"/>
          <w:sz w:val="24"/>
          <w:szCs w:val="24"/>
          <w14:ligatures w14:val="none"/>
        </w:rPr>
        <w:t xml:space="preserve">from different races, which include not only their background but also family, culture, </w:t>
      </w:r>
      <w:r w:rsidR="00846035" w:rsidRPr="00C42625">
        <w:rPr>
          <w:rFonts w:eastAsia="Times New Roman" w:cstheme="minorHAnsi"/>
          <w:color w:val="000000"/>
          <w:kern w:val="0"/>
          <w:sz w:val="24"/>
          <w:szCs w:val="24"/>
          <w14:ligatures w14:val="none"/>
        </w:rPr>
        <w:t xml:space="preserve">and </w:t>
      </w:r>
      <w:r w:rsidR="00CC0C89" w:rsidRPr="00CC0C89">
        <w:rPr>
          <w:rFonts w:eastAsia="Times New Roman" w:cstheme="minorHAnsi"/>
          <w:color w:val="000000"/>
          <w:kern w:val="0"/>
          <w:sz w:val="24"/>
          <w:szCs w:val="24"/>
          <w14:ligatures w14:val="none"/>
        </w:rPr>
        <w:t>history</w:t>
      </w:r>
      <w:r w:rsidR="00846035" w:rsidRPr="00C42625">
        <w:rPr>
          <w:rFonts w:eastAsia="Times New Roman" w:cstheme="minorHAnsi"/>
          <w:color w:val="000000"/>
          <w:kern w:val="0"/>
          <w:sz w:val="24"/>
          <w:szCs w:val="24"/>
          <w14:ligatures w14:val="none"/>
        </w:rPr>
        <w:t>.</w:t>
      </w:r>
    </w:p>
    <w:p w14:paraId="1BE3BE32" w14:textId="051B9365" w:rsidR="00CC0C89" w:rsidRPr="00CC0C89" w:rsidRDefault="00846035" w:rsidP="00846035">
      <w:pPr>
        <w:numPr>
          <w:ilvl w:val="1"/>
          <w:numId w:val="1"/>
        </w:numPr>
        <w:spacing w:after="120" w:line="240" w:lineRule="auto"/>
        <w:textAlignment w:val="baseline"/>
        <w:rPr>
          <w:rFonts w:eastAsia="Times New Roman" w:cstheme="minorHAnsi"/>
          <w:color w:val="000000"/>
          <w:kern w:val="0"/>
          <w:sz w:val="24"/>
          <w:szCs w:val="24"/>
          <w14:ligatures w14:val="none"/>
        </w:rPr>
      </w:pPr>
      <w:r w:rsidRPr="00C42625">
        <w:rPr>
          <w:rFonts w:eastAsia="Times New Roman" w:cstheme="minorHAnsi"/>
          <w:color w:val="000000"/>
          <w:kern w:val="0"/>
          <w:sz w:val="24"/>
          <w:szCs w:val="24"/>
          <w14:ligatures w14:val="none"/>
        </w:rPr>
        <w:t>R</w:t>
      </w:r>
      <w:r w:rsidR="00CC0C89" w:rsidRPr="00CC0C89">
        <w:rPr>
          <w:rFonts w:eastAsia="Times New Roman" w:cstheme="minorHAnsi"/>
          <w:color w:val="000000"/>
          <w:kern w:val="0"/>
          <w:sz w:val="24"/>
          <w:szCs w:val="24"/>
          <w14:ligatures w14:val="none"/>
        </w:rPr>
        <w:t>ecogni</w:t>
      </w:r>
      <w:r w:rsidRPr="00C42625">
        <w:rPr>
          <w:rFonts w:eastAsia="Times New Roman" w:cstheme="minorHAnsi"/>
          <w:color w:val="000000"/>
          <w:kern w:val="0"/>
          <w:sz w:val="24"/>
          <w:szCs w:val="24"/>
          <w14:ligatures w14:val="none"/>
        </w:rPr>
        <w:t>zes</w:t>
      </w:r>
      <w:r w:rsidR="00CC0C89" w:rsidRPr="00CC0C89">
        <w:rPr>
          <w:rFonts w:eastAsia="Times New Roman" w:cstheme="minorHAnsi"/>
          <w:color w:val="000000"/>
          <w:kern w:val="0"/>
          <w:sz w:val="24"/>
          <w:szCs w:val="24"/>
          <w14:ligatures w14:val="none"/>
        </w:rPr>
        <w:t xml:space="preserve"> and embraces the value and benefits of </w:t>
      </w:r>
      <w:r w:rsidRPr="00C42625">
        <w:rPr>
          <w:rFonts w:eastAsia="Times New Roman" w:cstheme="minorHAnsi"/>
          <w:color w:val="000000"/>
          <w:kern w:val="0"/>
          <w:sz w:val="24"/>
          <w:szCs w:val="24"/>
          <w14:ligatures w14:val="none"/>
        </w:rPr>
        <w:t>cultural differences within the body of Christ.</w:t>
      </w:r>
    </w:p>
    <w:p w14:paraId="0B043638" w14:textId="7644C585" w:rsidR="00CC0C89" w:rsidRPr="00CC0C89" w:rsidRDefault="00846035" w:rsidP="00846035">
      <w:pPr>
        <w:numPr>
          <w:ilvl w:val="1"/>
          <w:numId w:val="1"/>
        </w:numPr>
        <w:spacing w:after="120" w:line="240" w:lineRule="auto"/>
        <w:textAlignment w:val="baseline"/>
        <w:rPr>
          <w:rFonts w:eastAsia="Times New Roman" w:cstheme="minorHAnsi"/>
          <w:color w:val="000000"/>
          <w:kern w:val="0"/>
          <w:sz w:val="24"/>
          <w:szCs w:val="24"/>
          <w14:ligatures w14:val="none"/>
        </w:rPr>
      </w:pPr>
      <w:r w:rsidRPr="00C42625">
        <w:rPr>
          <w:rFonts w:eastAsia="Times New Roman" w:cstheme="minorHAnsi"/>
          <w:color w:val="000000"/>
          <w:kern w:val="0"/>
          <w:sz w:val="24"/>
          <w:szCs w:val="24"/>
          <w14:ligatures w14:val="none"/>
        </w:rPr>
        <w:t>P</w:t>
      </w:r>
      <w:r w:rsidR="00CC0C89" w:rsidRPr="00CC0C89">
        <w:rPr>
          <w:rFonts w:eastAsia="Times New Roman" w:cstheme="minorHAnsi"/>
          <w:color w:val="000000"/>
          <w:kern w:val="0"/>
          <w:sz w:val="24"/>
          <w:szCs w:val="24"/>
          <w14:ligatures w14:val="none"/>
        </w:rPr>
        <w:t xml:space="preserve">romotes respect and fair and equitable treatment for </w:t>
      </w:r>
      <w:r w:rsidRPr="00C42625">
        <w:rPr>
          <w:rFonts w:eastAsia="Times New Roman" w:cstheme="minorHAnsi"/>
          <w:color w:val="000000"/>
          <w:kern w:val="0"/>
          <w:sz w:val="24"/>
          <w:szCs w:val="24"/>
          <w14:ligatures w14:val="none"/>
        </w:rPr>
        <w:t xml:space="preserve">presbyters </w:t>
      </w:r>
      <w:r w:rsidR="00AE2FDE" w:rsidRPr="00C42625">
        <w:rPr>
          <w:rFonts w:eastAsia="Times New Roman" w:cstheme="minorHAnsi"/>
          <w:color w:val="000000"/>
          <w:kern w:val="0"/>
          <w:sz w:val="24"/>
          <w:szCs w:val="24"/>
          <w14:ligatures w14:val="none"/>
        </w:rPr>
        <w:t>within all ministries associated</w:t>
      </w:r>
      <w:r w:rsidR="00CC0C89" w:rsidRPr="00CC0C89">
        <w:rPr>
          <w:rFonts w:eastAsia="Times New Roman" w:cstheme="minorHAnsi"/>
          <w:color w:val="000000"/>
          <w:kern w:val="0"/>
          <w:sz w:val="24"/>
          <w:szCs w:val="24"/>
          <w14:ligatures w14:val="none"/>
        </w:rPr>
        <w:t xml:space="preserve"> with the </w:t>
      </w:r>
      <w:r w:rsidR="00E72A76">
        <w:rPr>
          <w:rFonts w:eastAsia="Times New Roman" w:cstheme="minorHAnsi"/>
          <w:color w:val="000000"/>
          <w:kern w:val="0"/>
          <w:sz w:val="24"/>
          <w:szCs w:val="24"/>
          <w14:ligatures w14:val="none"/>
        </w:rPr>
        <w:t>___________________</w:t>
      </w:r>
      <w:r w:rsidR="00B746E2" w:rsidRPr="00C42625">
        <w:rPr>
          <w:rFonts w:eastAsia="Times New Roman" w:cstheme="minorHAnsi"/>
          <w:color w:val="000000"/>
          <w:kern w:val="0"/>
          <w:sz w:val="24"/>
          <w:szCs w:val="24"/>
          <w14:ligatures w14:val="none"/>
        </w:rPr>
        <w:t>.</w:t>
      </w:r>
    </w:p>
    <w:p w14:paraId="3BA0C2B5" w14:textId="1E4F3DE0" w:rsidR="00CC0C89" w:rsidRPr="00CC0C89" w:rsidRDefault="00B746E2" w:rsidP="00B746E2">
      <w:pPr>
        <w:numPr>
          <w:ilvl w:val="1"/>
          <w:numId w:val="1"/>
        </w:numPr>
        <w:spacing w:after="120" w:line="240" w:lineRule="auto"/>
        <w:textAlignment w:val="baseline"/>
        <w:rPr>
          <w:rFonts w:eastAsia="Times New Roman" w:cstheme="minorHAnsi"/>
          <w:color w:val="000000"/>
          <w:kern w:val="0"/>
          <w:sz w:val="24"/>
          <w:szCs w:val="24"/>
          <w14:ligatures w14:val="none"/>
        </w:rPr>
      </w:pPr>
      <w:r w:rsidRPr="00C42625">
        <w:rPr>
          <w:rFonts w:eastAsia="Times New Roman" w:cstheme="minorHAnsi"/>
          <w:color w:val="000000"/>
          <w:kern w:val="0"/>
          <w:sz w:val="24"/>
          <w:szCs w:val="24"/>
          <w14:ligatures w14:val="none"/>
        </w:rPr>
        <w:t>Proac</w:t>
      </w:r>
      <w:r w:rsidR="00CC0C89" w:rsidRPr="00CC0C89">
        <w:rPr>
          <w:rFonts w:eastAsia="Times New Roman" w:cstheme="minorHAnsi"/>
          <w:color w:val="000000"/>
          <w:kern w:val="0"/>
          <w:sz w:val="24"/>
          <w:szCs w:val="24"/>
          <w14:ligatures w14:val="none"/>
        </w:rPr>
        <w:t>tively attempts to</w:t>
      </w:r>
      <w:r w:rsidR="00881D23" w:rsidRPr="00C42625">
        <w:rPr>
          <w:rFonts w:eastAsia="Times New Roman" w:cstheme="minorHAnsi"/>
          <w:color w:val="000000"/>
          <w:kern w:val="0"/>
          <w:sz w:val="24"/>
          <w:szCs w:val="24"/>
          <w14:ligatures w14:val="none"/>
        </w:rPr>
        <w:t xml:space="preserve"> address any</w:t>
      </w:r>
      <w:r w:rsidR="00CC0C89" w:rsidRPr="00CC0C89">
        <w:rPr>
          <w:rFonts w:eastAsia="Times New Roman" w:cstheme="minorHAnsi"/>
          <w:color w:val="000000"/>
          <w:kern w:val="0"/>
          <w:sz w:val="24"/>
          <w:szCs w:val="24"/>
          <w14:ligatures w14:val="none"/>
        </w:rPr>
        <w:t xml:space="preserve"> policies, practices, culture</w:t>
      </w:r>
      <w:r w:rsidR="007C4A0E">
        <w:rPr>
          <w:rFonts w:eastAsia="Times New Roman" w:cstheme="minorHAnsi"/>
          <w:color w:val="000000"/>
          <w:kern w:val="0"/>
          <w:sz w:val="24"/>
          <w:szCs w:val="24"/>
          <w14:ligatures w14:val="none"/>
        </w:rPr>
        <w:t>s,</w:t>
      </w:r>
      <w:r w:rsidR="00CC0C89" w:rsidRPr="00CC0C89">
        <w:rPr>
          <w:rFonts w:eastAsia="Times New Roman" w:cstheme="minorHAnsi"/>
          <w:color w:val="000000"/>
          <w:kern w:val="0"/>
          <w:sz w:val="24"/>
          <w:szCs w:val="24"/>
          <w14:ligatures w14:val="none"/>
        </w:rPr>
        <w:t xml:space="preserve"> and ideas</w:t>
      </w:r>
      <w:r w:rsidR="00881D23" w:rsidRPr="00C42625">
        <w:rPr>
          <w:rFonts w:eastAsia="Times New Roman" w:cstheme="minorHAnsi"/>
          <w:color w:val="000000"/>
          <w:kern w:val="0"/>
          <w:sz w:val="24"/>
          <w:szCs w:val="24"/>
          <w14:ligatures w14:val="none"/>
        </w:rPr>
        <w:t xml:space="preserve"> that might perpetuate racial inequity.</w:t>
      </w:r>
    </w:p>
    <w:p w14:paraId="43D31890" w14:textId="4AB00B99" w:rsidR="009961E2" w:rsidRPr="00C42625" w:rsidRDefault="000D61A1" w:rsidP="00337E77">
      <w:pPr>
        <w:numPr>
          <w:ilvl w:val="1"/>
          <w:numId w:val="1"/>
        </w:numPr>
        <w:spacing w:after="120" w:line="240" w:lineRule="auto"/>
        <w:textAlignment w:val="baseline"/>
        <w:rPr>
          <w:rFonts w:eastAsia="Times New Roman" w:cstheme="minorHAnsi"/>
          <w:color w:val="000000"/>
          <w:kern w:val="0"/>
          <w:sz w:val="24"/>
          <w:szCs w:val="24"/>
          <w14:ligatures w14:val="none"/>
        </w:rPr>
      </w:pPr>
      <w:r w:rsidRPr="00C42625">
        <w:rPr>
          <w:rFonts w:eastAsia="Times New Roman" w:cstheme="minorHAnsi"/>
          <w:color w:val="000000"/>
          <w:kern w:val="0"/>
          <w:sz w:val="24"/>
          <w:szCs w:val="24"/>
          <w14:ligatures w14:val="none"/>
        </w:rPr>
        <w:t xml:space="preserve">Ensures that </w:t>
      </w:r>
      <w:r w:rsidR="00E72A76">
        <w:rPr>
          <w:rFonts w:eastAsia="Times New Roman" w:cstheme="minorHAnsi"/>
          <w:color w:val="000000"/>
          <w:kern w:val="0"/>
          <w:sz w:val="24"/>
          <w:szCs w:val="24"/>
          <w14:ligatures w14:val="none"/>
        </w:rPr>
        <w:t>members</w:t>
      </w:r>
      <w:r w:rsidRPr="00C42625">
        <w:rPr>
          <w:rFonts w:eastAsia="Times New Roman" w:cstheme="minorHAnsi"/>
          <w:color w:val="000000"/>
          <w:kern w:val="0"/>
          <w:sz w:val="24"/>
          <w:szCs w:val="24"/>
          <w14:ligatures w14:val="none"/>
        </w:rPr>
        <w:t xml:space="preserve"> are</w:t>
      </w:r>
      <w:r w:rsidR="00CC0C89" w:rsidRPr="00CC0C89">
        <w:rPr>
          <w:rFonts w:eastAsia="Times New Roman" w:cstheme="minorHAnsi"/>
          <w:color w:val="000000"/>
          <w:kern w:val="0"/>
          <w:sz w:val="24"/>
          <w:szCs w:val="24"/>
          <w14:ligatures w14:val="none"/>
        </w:rPr>
        <w:t xml:space="preserve"> free from </w:t>
      </w:r>
      <w:r w:rsidRPr="00C42625">
        <w:rPr>
          <w:rFonts w:eastAsia="Times New Roman" w:cstheme="minorHAnsi"/>
          <w:color w:val="000000"/>
          <w:kern w:val="0"/>
          <w:sz w:val="24"/>
          <w:szCs w:val="24"/>
          <w14:ligatures w14:val="none"/>
        </w:rPr>
        <w:t>discrimination</w:t>
      </w:r>
      <w:r w:rsidR="00BE4776" w:rsidRPr="00C42625">
        <w:rPr>
          <w:rFonts w:eastAsia="Times New Roman" w:cstheme="minorHAnsi"/>
          <w:color w:val="000000"/>
          <w:kern w:val="0"/>
          <w:sz w:val="24"/>
          <w:szCs w:val="24"/>
          <w14:ligatures w14:val="none"/>
        </w:rPr>
        <w:t>,</w:t>
      </w:r>
      <w:r w:rsidRPr="00C42625">
        <w:rPr>
          <w:rFonts w:eastAsia="Times New Roman" w:cstheme="minorHAnsi"/>
          <w:color w:val="000000"/>
          <w:kern w:val="0"/>
          <w:sz w:val="24"/>
          <w:szCs w:val="24"/>
          <w14:ligatures w14:val="none"/>
        </w:rPr>
        <w:t xml:space="preserve"> </w:t>
      </w:r>
      <w:r w:rsidR="00AB7E89" w:rsidRPr="00C42625">
        <w:rPr>
          <w:rFonts w:eastAsia="Times New Roman" w:cstheme="minorHAnsi"/>
          <w:kern w:val="0"/>
          <w:sz w:val="24"/>
          <w:szCs w:val="24"/>
          <w14:ligatures w14:val="none"/>
        </w:rPr>
        <w:t>vilification</w:t>
      </w:r>
      <w:r w:rsidR="005A1E5A">
        <w:rPr>
          <w:rFonts w:eastAsia="Times New Roman" w:cstheme="minorHAnsi"/>
          <w:kern w:val="0"/>
          <w:sz w:val="24"/>
          <w:szCs w:val="24"/>
          <w14:ligatures w14:val="none"/>
        </w:rPr>
        <w:t>,</w:t>
      </w:r>
      <w:r w:rsidR="00BE4776" w:rsidRPr="00C42625">
        <w:rPr>
          <w:rFonts w:eastAsia="Times New Roman" w:cstheme="minorHAnsi"/>
          <w:kern w:val="0"/>
          <w:sz w:val="24"/>
          <w:szCs w:val="24"/>
          <w14:ligatures w14:val="none"/>
        </w:rPr>
        <w:t xml:space="preserve"> or</w:t>
      </w:r>
      <w:r w:rsidR="00535ADD">
        <w:rPr>
          <w:rFonts w:eastAsia="Times New Roman" w:cstheme="minorHAnsi"/>
          <w:color w:val="FF0000"/>
          <w:kern w:val="0"/>
          <w:sz w:val="24"/>
          <w:szCs w:val="24"/>
          <w14:ligatures w14:val="none"/>
        </w:rPr>
        <w:t xml:space="preserve"> </w:t>
      </w:r>
      <w:r w:rsidR="00535ADD" w:rsidRPr="005D7A17">
        <w:rPr>
          <w:rFonts w:eastAsia="Times New Roman" w:cstheme="minorHAnsi"/>
          <w:kern w:val="0"/>
          <w:sz w:val="24"/>
          <w:szCs w:val="24"/>
          <w14:ligatures w14:val="none"/>
        </w:rPr>
        <w:t>stere</w:t>
      </w:r>
      <w:r w:rsidR="005D7A17" w:rsidRPr="005D7A17">
        <w:rPr>
          <w:rFonts w:eastAsia="Times New Roman" w:cstheme="minorHAnsi"/>
          <w:kern w:val="0"/>
          <w:sz w:val="24"/>
          <w:szCs w:val="24"/>
          <w14:ligatures w14:val="none"/>
        </w:rPr>
        <w:t>otyping</w:t>
      </w:r>
      <w:r w:rsidR="00D3609E" w:rsidRPr="00C42625">
        <w:rPr>
          <w:rFonts w:eastAsia="Times New Roman" w:cstheme="minorHAnsi"/>
          <w:color w:val="000000"/>
          <w:kern w:val="0"/>
          <w:sz w:val="24"/>
          <w:szCs w:val="24"/>
          <w14:ligatures w14:val="none"/>
        </w:rPr>
        <w:t>.</w:t>
      </w:r>
      <w:r w:rsidR="005D7A17">
        <w:rPr>
          <w:rFonts w:eastAsia="Times New Roman" w:cstheme="minorHAnsi"/>
          <w:color w:val="000000"/>
          <w:kern w:val="0"/>
          <w:sz w:val="24"/>
          <w:szCs w:val="24"/>
          <w14:ligatures w14:val="none"/>
        </w:rPr>
        <w:br/>
      </w:r>
      <w:r w:rsidR="00D3609E" w:rsidRPr="00C42625">
        <w:rPr>
          <w:rFonts w:eastAsia="Times New Roman" w:cstheme="minorHAnsi"/>
          <w:color w:val="000000"/>
          <w:kern w:val="0"/>
          <w:sz w:val="24"/>
          <w:szCs w:val="24"/>
          <w14:ligatures w14:val="none"/>
        </w:rPr>
        <w:t xml:space="preserve"> </w:t>
      </w:r>
    </w:p>
    <w:p w14:paraId="5881EA4F" w14:textId="72CD5C22" w:rsidR="00720B8F" w:rsidRPr="00C42625" w:rsidRDefault="00E72A76" w:rsidP="00331858">
      <w:pPr>
        <w:pStyle w:val="ListParagraph"/>
        <w:numPr>
          <w:ilvl w:val="0"/>
          <w:numId w:val="1"/>
        </w:numPr>
        <w:rPr>
          <w:rFonts w:cstheme="minorHAnsi"/>
          <w:sz w:val="24"/>
          <w:szCs w:val="24"/>
        </w:rPr>
      </w:pPr>
      <w:r>
        <w:rPr>
          <w:rFonts w:cstheme="minorHAnsi"/>
          <w:sz w:val="24"/>
          <w:szCs w:val="24"/>
        </w:rPr>
        <w:lastRenderedPageBreak/>
        <w:t>The session of _______________</w:t>
      </w:r>
      <w:r w:rsidR="008A5A29" w:rsidRPr="00C42625">
        <w:rPr>
          <w:rFonts w:cstheme="minorHAnsi"/>
          <w:sz w:val="24"/>
          <w:szCs w:val="24"/>
        </w:rPr>
        <w:t xml:space="preserve"> will promote </w:t>
      </w:r>
      <w:r w:rsidR="00732D83" w:rsidRPr="00C42625">
        <w:rPr>
          <w:rFonts w:cstheme="minorHAnsi"/>
          <w:sz w:val="24"/>
          <w:szCs w:val="24"/>
        </w:rPr>
        <w:t>equal opportunity, anti-discrimination, cultural awareness and cross-cultural competenc</w:t>
      </w:r>
      <w:r w:rsidR="001756B2">
        <w:rPr>
          <w:rFonts w:cstheme="minorHAnsi"/>
          <w:sz w:val="24"/>
          <w:szCs w:val="24"/>
        </w:rPr>
        <w:t>y</w:t>
      </w:r>
      <w:r w:rsidR="00720B8F" w:rsidRPr="00C42625">
        <w:rPr>
          <w:rFonts w:cstheme="minorHAnsi"/>
          <w:sz w:val="24"/>
          <w:szCs w:val="24"/>
        </w:rPr>
        <w:t xml:space="preserve"> in its leadership structures, policies</w:t>
      </w:r>
      <w:r w:rsidR="005A1E5A">
        <w:rPr>
          <w:rFonts w:cstheme="minorHAnsi"/>
          <w:sz w:val="24"/>
          <w:szCs w:val="24"/>
        </w:rPr>
        <w:t>,</w:t>
      </w:r>
      <w:r w:rsidR="00720B8F" w:rsidRPr="00C42625">
        <w:rPr>
          <w:rFonts w:cstheme="minorHAnsi"/>
          <w:sz w:val="24"/>
          <w:szCs w:val="24"/>
        </w:rPr>
        <w:t xml:space="preserve"> and practices.</w:t>
      </w:r>
      <w:r w:rsidR="00337E77" w:rsidRPr="00C42625">
        <w:rPr>
          <w:rFonts w:cstheme="minorHAnsi"/>
          <w:sz w:val="24"/>
          <w:szCs w:val="24"/>
        </w:rPr>
        <w:br/>
      </w:r>
    </w:p>
    <w:p w14:paraId="70E039EF" w14:textId="0EB5B054" w:rsidR="00331858" w:rsidRPr="00E72A76" w:rsidRDefault="00B67CC8" w:rsidP="00E72A76">
      <w:pPr>
        <w:pStyle w:val="ListParagraph"/>
        <w:numPr>
          <w:ilvl w:val="1"/>
          <w:numId w:val="1"/>
        </w:numPr>
        <w:rPr>
          <w:rFonts w:cstheme="minorHAnsi"/>
          <w:sz w:val="24"/>
          <w:szCs w:val="24"/>
        </w:rPr>
      </w:pPr>
      <w:r w:rsidRPr="00C42625">
        <w:rPr>
          <w:rFonts w:cstheme="minorHAnsi"/>
          <w:sz w:val="24"/>
          <w:szCs w:val="24"/>
        </w:rPr>
        <w:t xml:space="preserve">In the </w:t>
      </w:r>
      <w:r w:rsidR="00594C5E" w:rsidRPr="00C42625">
        <w:rPr>
          <w:rFonts w:cstheme="minorHAnsi"/>
          <w:sz w:val="24"/>
          <w:szCs w:val="24"/>
        </w:rPr>
        <w:t xml:space="preserve">discernment and nomination of future leaders within our structures, </w:t>
      </w:r>
      <w:r w:rsidR="006C59F2" w:rsidRPr="00C42625">
        <w:rPr>
          <w:rFonts w:cstheme="minorHAnsi"/>
          <w:sz w:val="24"/>
          <w:szCs w:val="24"/>
        </w:rPr>
        <w:t xml:space="preserve">particular attention will be paid to </w:t>
      </w:r>
      <w:r w:rsidR="00C8430B" w:rsidRPr="00C42625">
        <w:rPr>
          <w:rFonts w:cstheme="minorHAnsi"/>
          <w:sz w:val="24"/>
          <w:szCs w:val="24"/>
        </w:rPr>
        <w:t>seeking out representation of possible candidates</w:t>
      </w:r>
      <w:r w:rsidR="005D7A17">
        <w:rPr>
          <w:rFonts w:cstheme="minorHAnsi"/>
          <w:sz w:val="24"/>
          <w:szCs w:val="24"/>
        </w:rPr>
        <w:t xml:space="preserve"> for ruling and teaching elders</w:t>
      </w:r>
      <w:r w:rsidR="00C8430B" w:rsidRPr="00C42625">
        <w:rPr>
          <w:rFonts w:cstheme="minorHAnsi"/>
          <w:sz w:val="24"/>
          <w:szCs w:val="24"/>
        </w:rPr>
        <w:t xml:space="preserve"> from non-majority </w:t>
      </w:r>
      <w:r w:rsidR="002E4F52">
        <w:rPr>
          <w:rFonts w:cstheme="minorHAnsi"/>
          <w:sz w:val="24"/>
          <w:szCs w:val="24"/>
        </w:rPr>
        <w:t xml:space="preserve">groups </w:t>
      </w:r>
      <w:r w:rsidR="00055E71" w:rsidRPr="00C42625">
        <w:rPr>
          <w:rFonts w:cstheme="minorHAnsi"/>
          <w:sz w:val="24"/>
          <w:szCs w:val="24"/>
        </w:rPr>
        <w:t xml:space="preserve">wherever possible.  </w:t>
      </w:r>
    </w:p>
    <w:p w14:paraId="50CE2207" w14:textId="47A5F60A" w:rsidR="00C265BD" w:rsidRPr="008056E4" w:rsidRDefault="00627D53" w:rsidP="008056E4">
      <w:pPr>
        <w:pStyle w:val="ListParagraph"/>
        <w:numPr>
          <w:ilvl w:val="1"/>
          <w:numId w:val="1"/>
        </w:numPr>
        <w:rPr>
          <w:rFonts w:cstheme="minorHAnsi"/>
          <w:sz w:val="24"/>
          <w:szCs w:val="24"/>
        </w:rPr>
      </w:pPr>
      <w:r w:rsidRPr="00C42625">
        <w:rPr>
          <w:rFonts w:cstheme="minorHAnsi"/>
          <w:sz w:val="24"/>
          <w:szCs w:val="24"/>
        </w:rPr>
        <w:t>Meetings</w:t>
      </w:r>
      <w:r w:rsidR="00A5148E" w:rsidRPr="00C42625">
        <w:rPr>
          <w:rFonts w:cstheme="minorHAnsi"/>
          <w:sz w:val="24"/>
          <w:szCs w:val="24"/>
        </w:rPr>
        <w:t xml:space="preserve">, worship services </w:t>
      </w:r>
      <w:r w:rsidRPr="00C42625">
        <w:rPr>
          <w:rFonts w:cstheme="minorHAnsi"/>
          <w:sz w:val="24"/>
          <w:szCs w:val="24"/>
        </w:rPr>
        <w:t xml:space="preserve">and gatherings of the presbytery </w:t>
      </w:r>
      <w:r w:rsidR="008D3E75" w:rsidRPr="00C42625">
        <w:rPr>
          <w:rFonts w:cstheme="minorHAnsi"/>
          <w:sz w:val="24"/>
          <w:szCs w:val="24"/>
        </w:rPr>
        <w:t xml:space="preserve">will be conducted </w:t>
      </w:r>
      <w:r w:rsidR="000C04A0" w:rsidRPr="00C42625">
        <w:rPr>
          <w:rFonts w:cstheme="minorHAnsi"/>
          <w:sz w:val="24"/>
          <w:szCs w:val="24"/>
        </w:rPr>
        <w:t>in ways that are culturally safe, respectful</w:t>
      </w:r>
      <w:r w:rsidR="00060EE0">
        <w:rPr>
          <w:rFonts w:cstheme="minorHAnsi"/>
          <w:sz w:val="24"/>
          <w:szCs w:val="24"/>
        </w:rPr>
        <w:t>,</w:t>
      </w:r>
      <w:r w:rsidR="000C04A0" w:rsidRPr="00C42625">
        <w:rPr>
          <w:rFonts w:cstheme="minorHAnsi"/>
          <w:sz w:val="24"/>
          <w:szCs w:val="24"/>
        </w:rPr>
        <w:t xml:space="preserve"> and inclusive of diverse cultures and experiences.</w:t>
      </w:r>
      <w:r w:rsidR="00835C8F" w:rsidRPr="008056E4">
        <w:rPr>
          <w:rFonts w:cstheme="minorHAnsi"/>
          <w:sz w:val="24"/>
          <w:szCs w:val="24"/>
        </w:rPr>
        <w:br/>
      </w:r>
    </w:p>
    <w:p w14:paraId="6D31F398" w14:textId="3293A06F" w:rsidR="00C265BD" w:rsidRDefault="00DC2346" w:rsidP="00C265BD">
      <w:pPr>
        <w:pStyle w:val="ListParagraph"/>
        <w:numPr>
          <w:ilvl w:val="0"/>
          <w:numId w:val="1"/>
        </w:numPr>
        <w:rPr>
          <w:rFonts w:cstheme="minorHAnsi"/>
          <w:sz w:val="24"/>
          <w:szCs w:val="24"/>
        </w:rPr>
      </w:pPr>
      <w:r w:rsidRPr="00C42625">
        <w:rPr>
          <w:rFonts w:cstheme="minorHAnsi"/>
          <w:sz w:val="24"/>
          <w:szCs w:val="24"/>
        </w:rPr>
        <w:t xml:space="preserve">The </w:t>
      </w:r>
      <w:r w:rsidR="00725708">
        <w:rPr>
          <w:rFonts w:cstheme="minorHAnsi"/>
          <w:sz w:val="24"/>
          <w:szCs w:val="24"/>
        </w:rPr>
        <w:t xml:space="preserve">session </w:t>
      </w:r>
      <w:proofErr w:type="gramStart"/>
      <w:r w:rsidR="00725708">
        <w:rPr>
          <w:rFonts w:cstheme="minorHAnsi"/>
          <w:sz w:val="24"/>
          <w:szCs w:val="24"/>
        </w:rPr>
        <w:t>of  _</w:t>
      </w:r>
      <w:proofErr w:type="gramEnd"/>
      <w:r w:rsidR="00725708">
        <w:rPr>
          <w:rFonts w:cstheme="minorHAnsi"/>
          <w:sz w:val="24"/>
          <w:szCs w:val="24"/>
        </w:rPr>
        <w:t xml:space="preserve">____________________ </w:t>
      </w:r>
      <w:r w:rsidRPr="00C42625">
        <w:rPr>
          <w:rFonts w:cstheme="minorHAnsi"/>
          <w:sz w:val="24"/>
          <w:szCs w:val="24"/>
        </w:rPr>
        <w:t>will not tolerate direct or indirect discrimination</w:t>
      </w:r>
      <w:r w:rsidR="00835C8F" w:rsidRPr="00C42625">
        <w:rPr>
          <w:rFonts w:cstheme="minorHAnsi"/>
          <w:sz w:val="24"/>
          <w:szCs w:val="24"/>
        </w:rPr>
        <w:t xml:space="preserve">, </w:t>
      </w:r>
      <w:r w:rsidRPr="00C42625">
        <w:rPr>
          <w:rFonts w:cstheme="minorHAnsi"/>
          <w:sz w:val="24"/>
          <w:szCs w:val="24"/>
        </w:rPr>
        <w:t>vilificat</w:t>
      </w:r>
      <w:r w:rsidR="00835C8F" w:rsidRPr="00C42625">
        <w:rPr>
          <w:rFonts w:cstheme="minorHAnsi"/>
          <w:sz w:val="24"/>
          <w:szCs w:val="24"/>
        </w:rPr>
        <w:t>ion or harassment</w:t>
      </w:r>
      <w:r w:rsidR="009B55F4">
        <w:rPr>
          <w:rFonts w:cstheme="minorHAnsi"/>
          <w:sz w:val="24"/>
          <w:szCs w:val="24"/>
        </w:rPr>
        <w:t xml:space="preserve"> based upon race</w:t>
      </w:r>
      <w:r w:rsidR="00835C8F" w:rsidRPr="00C42625">
        <w:rPr>
          <w:rFonts w:cstheme="minorHAnsi"/>
          <w:sz w:val="24"/>
          <w:szCs w:val="24"/>
        </w:rPr>
        <w:t xml:space="preserve"> under any circumstances.</w:t>
      </w:r>
      <w:r w:rsidR="00530266">
        <w:rPr>
          <w:rFonts w:cstheme="minorHAnsi"/>
          <w:sz w:val="24"/>
          <w:szCs w:val="24"/>
        </w:rPr>
        <w:t xml:space="preserve">  Even</w:t>
      </w:r>
      <w:r w:rsidR="005409E5">
        <w:rPr>
          <w:rFonts w:cstheme="minorHAnsi"/>
          <w:sz w:val="24"/>
          <w:szCs w:val="24"/>
        </w:rPr>
        <w:t xml:space="preserve"> if unintentional, such behaviors will be addressed through appropriate </w:t>
      </w:r>
      <w:r w:rsidR="00AC33FE">
        <w:rPr>
          <w:rFonts w:cstheme="minorHAnsi"/>
          <w:sz w:val="24"/>
          <w:szCs w:val="24"/>
        </w:rPr>
        <w:t>means.</w:t>
      </w:r>
    </w:p>
    <w:p w14:paraId="282AA631" w14:textId="5C466CE4" w:rsidR="00860E40" w:rsidRPr="00725708" w:rsidRDefault="00A2525E" w:rsidP="00855C76">
      <w:pPr>
        <w:pStyle w:val="ListParagraph"/>
        <w:numPr>
          <w:ilvl w:val="1"/>
          <w:numId w:val="1"/>
        </w:numPr>
        <w:rPr>
          <w:sz w:val="24"/>
          <w:szCs w:val="24"/>
        </w:rPr>
      </w:pPr>
      <w:r w:rsidRPr="00725708">
        <w:rPr>
          <w:sz w:val="24"/>
          <w:szCs w:val="24"/>
        </w:rPr>
        <w:t xml:space="preserve">One-time </w:t>
      </w:r>
      <w:r w:rsidR="00855C76" w:rsidRPr="00725708">
        <w:rPr>
          <w:sz w:val="24"/>
          <w:szCs w:val="24"/>
        </w:rPr>
        <w:t xml:space="preserve">Interactions between </w:t>
      </w:r>
      <w:r w:rsidR="00725708" w:rsidRPr="00725708">
        <w:rPr>
          <w:sz w:val="24"/>
          <w:szCs w:val="24"/>
        </w:rPr>
        <w:t>members</w:t>
      </w:r>
      <w:r w:rsidR="00855C76" w:rsidRPr="00725708">
        <w:rPr>
          <w:sz w:val="24"/>
          <w:szCs w:val="24"/>
        </w:rPr>
        <w:t xml:space="preserve"> that include unwelcome remarks or jokes about race</w:t>
      </w:r>
      <w:r w:rsidR="0066364A" w:rsidRPr="00725708">
        <w:rPr>
          <w:sz w:val="24"/>
          <w:szCs w:val="24"/>
        </w:rPr>
        <w:t xml:space="preserve"> or demeaning statements </w:t>
      </w:r>
      <w:r w:rsidR="00A56F2F" w:rsidRPr="00725708">
        <w:rPr>
          <w:sz w:val="24"/>
          <w:szCs w:val="24"/>
        </w:rPr>
        <w:t xml:space="preserve">should be addressed </w:t>
      </w:r>
      <w:r w:rsidR="00822F48" w:rsidRPr="00725708">
        <w:rPr>
          <w:sz w:val="24"/>
          <w:szCs w:val="24"/>
        </w:rPr>
        <w:t xml:space="preserve">and resolved </w:t>
      </w:r>
      <w:r w:rsidR="00A56F2F" w:rsidRPr="00725708">
        <w:rPr>
          <w:sz w:val="24"/>
          <w:szCs w:val="24"/>
        </w:rPr>
        <w:t xml:space="preserve">by those persons involved.  If </w:t>
      </w:r>
      <w:r w:rsidRPr="00725708">
        <w:rPr>
          <w:sz w:val="24"/>
          <w:szCs w:val="24"/>
        </w:rPr>
        <w:t xml:space="preserve">the person </w:t>
      </w:r>
      <w:r w:rsidR="00860E40" w:rsidRPr="00725708">
        <w:rPr>
          <w:sz w:val="24"/>
          <w:szCs w:val="24"/>
        </w:rPr>
        <w:t xml:space="preserve">affected desire s/he may request </w:t>
      </w:r>
      <w:r w:rsidR="001C72F0" w:rsidRPr="00725708">
        <w:rPr>
          <w:sz w:val="24"/>
          <w:szCs w:val="24"/>
        </w:rPr>
        <w:t xml:space="preserve">a support person to be present for that meeting. </w:t>
      </w:r>
    </w:p>
    <w:p w14:paraId="529837A1" w14:textId="116BB53A" w:rsidR="000F0A63" w:rsidRPr="00725708" w:rsidRDefault="00396ED1" w:rsidP="00ED7B26">
      <w:pPr>
        <w:pStyle w:val="ListParagraph"/>
        <w:numPr>
          <w:ilvl w:val="1"/>
          <w:numId w:val="1"/>
        </w:numPr>
        <w:rPr>
          <w:sz w:val="24"/>
          <w:szCs w:val="24"/>
        </w:rPr>
      </w:pPr>
      <w:r w:rsidRPr="00725708">
        <w:rPr>
          <w:sz w:val="24"/>
          <w:szCs w:val="24"/>
        </w:rPr>
        <w:t>P</w:t>
      </w:r>
      <w:r w:rsidR="000F0A63" w:rsidRPr="00725708">
        <w:rPr>
          <w:sz w:val="24"/>
          <w:szCs w:val="24"/>
        </w:rPr>
        <w:t>attern</w:t>
      </w:r>
      <w:r w:rsidRPr="00725708">
        <w:rPr>
          <w:sz w:val="24"/>
          <w:szCs w:val="24"/>
        </w:rPr>
        <w:t>s</w:t>
      </w:r>
      <w:r w:rsidR="000F0A63" w:rsidRPr="00725708">
        <w:rPr>
          <w:sz w:val="24"/>
          <w:szCs w:val="24"/>
        </w:rPr>
        <w:t xml:space="preserve"> of behavior that persist over time</w:t>
      </w:r>
      <w:r w:rsidRPr="00725708">
        <w:rPr>
          <w:sz w:val="24"/>
          <w:szCs w:val="24"/>
        </w:rPr>
        <w:t xml:space="preserve"> or </w:t>
      </w:r>
      <w:r w:rsidR="000F0A63" w:rsidRPr="00725708">
        <w:rPr>
          <w:sz w:val="24"/>
          <w:szCs w:val="24"/>
        </w:rPr>
        <w:t>serious one-time incidents ma</w:t>
      </w:r>
      <w:r w:rsidR="00F71329" w:rsidRPr="00725708">
        <w:rPr>
          <w:sz w:val="24"/>
          <w:szCs w:val="24"/>
        </w:rPr>
        <w:t>y need to be addressed through existing structures and procedures</w:t>
      </w:r>
      <w:r w:rsidR="00CC362B" w:rsidRPr="00725708">
        <w:rPr>
          <w:sz w:val="24"/>
          <w:szCs w:val="24"/>
        </w:rPr>
        <w:t xml:space="preserve"> including, but not limited to the following.</w:t>
      </w:r>
      <w:r w:rsidR="00F71329" w:rsidRPr="00725708">
        <w:rPr>
          <w:sz w:val="24"/>
          <w:szCs w:val="24"/>
        </w:rPr>
        <w:t xml:space="preserve">  </w:t>
      </w:r>
    </w:p>
    <w:p w14:paraId="4DECE735" w14:textId="627ABC86" w:rsidR="001710CD" w:rsidRPr="00725708" w:rsidRDefault="00CE00A8" w:rsidP="00CC362B">
      <w:pPr>
        <w:pStyle w:val="ListParagraph"/>
        <w:numPr>
          <w:ilvl w:val="2"/>
          <w:numId w:val="1"/>
        </w:numPr>
        <w:rPr>
          <w:sz w:val="24"/>
          <w:szCs w:val="24"/>
        </w:rPr>
      </w:pPr>
      <w:r w:rsidRPr="00725708">
        <w:rPr>
          <w:sz w:val="24"/>
          <w:szCs w:val="24"/>
        </w:rPr>
        <w:t xml:space="preserve">A </w:t>
      </w:r>
      <w:r w:rsidR="00DF4602" w:rsidRPr="00725708">
        <w:rPr>
          <w:sz w:val="24"/>
          <w:szCs w:val="24"/>
        </w:rPr>
        <w:t xml:space="preserve">written </w:t>
      </w:r>
      <w:r w:rsidR="00520C2D" w:rsidRPr="00725708">
        <w:rPr>
          <w:sz w:val="24"/>
          <w:szCs w:val="24"/>
        </w:rPr>
        <w:t>protest</w:t>
      </w:r>
      <w:r w:rsidRPr="00725708">
        <w:rPr>
          <w:sz w:val="24"/>
          <w:szCs w:val="24"/>
        </w:rPr>
        <w:t xml:space="preserve"> to the committee</w:t>
      </w:r>
      <w:r w:rsidR="00725708">
        <w:rPr>
          <w:sz w:val="24"/>
          <w:szCs w:val="24"/>
        </w:rPr>
        <w:t xml:space="preserve"> or the session</w:t>
      </w:r>
      <w:r w:rsidRPr="00725708">
        <w:rPr>
          <w:sz w:val="24"/>
          <w:szCs w:val="24"/>
        </w:rPr>
        <w:t xml:space="preserve"> </w:t>
      </w:r>
      <w:r w:rsidR="00F3543C" w:rsidRPr="00725708">
        <w:rPr>
          <w:sz w:val="24"/>
          <w:szCs w:val="24"/>
        </w:rPr>
        <w:t xml:space="preserve">responsible for the alleged </w:t>
      </w:r>
      <w:r w:rsidR="00DF4602" w:rsidRPr="00725708">
        <w:rPr>
          <w:sz w:val="24"/>
          <w:szCs w:val="24"/>
        </w:rPr>
        <w:t>discrimination or bias based upon race</w:t>
      </w:r>
      <w:r w:rsidR="00B5315E" w:rsidRPr="00725708">
        <w:rPr>
          <w:sz w:val="24"/>
          <w:szCs w:val="24"/>
        </w:rPr>
        <w:t xml:space="preserve"> in policies</w:t>
      </w:r>
      <w:r w:rsidR="0046025A" w:rsidRPr="00725708">
        <w:rPr>
          <w:sz w:val="24"/>
          <w:szCs w:val="24"/>
        </w:rPr>
        <w:t xml:space="preserve"> or practices</w:t>
      </w:r>
      <w:r w:rsidR="00DF4602" w:rsidRPr="00725708">
        <w:rPr>
          <w:sz w:val="24"/>
          <w:szCs w:val="24"/>
        </w:rPr>
        <w:t>.</w:t>
      </w:r>
    </w:p>
    <w:p w14:paraId="3E61DC80" w14:textId="39959621" w:rsidR="008F0D37" w:rsidRPr="00725708" w:rsidRDefault="00520C2D" w:rsidP="0046025A">
      <w:pPr>
        <w:pStyle w:val="ListParagraph"/>
        <w:numPr>
          <w:ilvl w:val="2"/>
          <w:numId w:val="1"/>
        </w:numPr>
        <w:rPr>
          <w:sz w:val="24"/>
          <w:szCs w:val="24"/>
        </w:rPr>
      </w:pPr>
      <w:r w:rsidRPr="00725708">
        <w:rPr>
          <w:sz w:val="24"/>
          <w:szCs w:val="24"/>
        </w:rPr>
        <w:t xml:space="preserve">An allegation </w:t>
      </w:r>
      <w:r w:rsidR="00D70B63" w:rsidRPr="00725708">
        <w:rPr>
          <w:sz w:val="24"/>
          <w:szCs w:val="24"/>
        </w:rPr>
        <w:t xml:space="preserve">of an offense by a particular individual </w:t>
      </w:r>
      <w:r w:rsidR="0046025A" w:rsidRPr="00725708">
        <w:rPr>
          <w:sz w:val="24"/>
          <w:szCs w:val="24"/>
        </w:rPr>
        <w:t xml:space="preserve">may be </w:t>
      </w:r>
      <w:r w:rsidR="00D70B63" w:rsidRPr="00725708">
        <w:rPr>
          <w:sz w:val="24"/>
          <w:szCs w:val="24"/>
        </w:rPr>
        <w:t xml:space="preserve">submitted as a written statement with supporting information to the </w:t>
      </w:r>
      <w:r w:rsidR="00725708">
        <w:rPr>
          <w:sz w:val="24"/>
          <w:szCs w:val="24"/>
        </w:rPr>
        <w:t>Clerk of Session</w:t>
      </w:r>
      <w:r w:rsidR="00D70B63" w:rsidRPr="00725708">
        <w:rPr>
          <w:sz w:val="24"/>
          <w:szCs w:val="24"/>
        </w:rPr>
        <w:t>.</w:t>
      </w:r>
      <w:r w:rsidR="00DE28E4" w:rsidRPr="00725708">
        <w:rPr>
          <w:sz w:val="24"/>
          <w:szCs w:val="24"/>
        </w:rPr>
        <w:t xml:space="preserve">  </w:t>
      </w:r>
      <w:r w:rsidR="000F0A63" w:rsidRPr="00725708">
        <w:rPr>
          <w:sz w:val="24"/>
          <w:szCs w:val="24"/>
        </w:rPr>
        <w:t xml:space="preserve">All written complaints of allegations will follow the policy and procedures of the Rules of Discipline (Book of Order).  The disciplinary process of the church does not exist as a substitute for the secular civil or criminal judicial system or preclude their initiation.  A complainant is always free to contact secular authorities and the police if desired. </w:t>
      </w:r>
    </w:p>
    <w:p w14:paraId="1CAB8C89" w14:textId="11258BCC" w:rsidR="003B082D" w:rsidRPr="003B082D" w:rsidRDefault="003B082D" w:rsidP="001D5CCD">
      <w:pPr>
        <w:shd w:val="clear" w:color="auto" w:fill="FFFFFF"/>
        <w:spacing w:after="0" w:line="240" w:lineRule="auto"/>
        <w:textAlignment w:val="baseline"/>
        <w:rPr>
          <w:rFonts w:eastAsia="Times New Roman" w:cstheme="minorHAnsi"/>
          <w:color w:val="000000"/>
          <w:kern w:val="0"/>
          <w:sz w:val="24"/>
          <w:szCs w:val="24"/>
          <w14:ligatures w14:val="none"/>
        </w:rPr>
      </w:pPr>
    </w:p>
    <w:p w14:paraId="7C3B137F" w14:textId="17A4B094" w:rsidR="003B082D" w:rsidRPr="003B082D" w:rsidRDefault="003B082D" w:rsidP="003B082D">
      <w:pPr>
        <w:shd w:val="clear" w:color="auto" w:fill="FFFFFF"/>
        <w:spacing w:before="168" w:after="168" w:line="240" w:lineRule="auto"/>
        <w:textAlignment w:val="baseline"/>
        <w:outlineLvl w:val="2"/>
        <w:rPr>
          <w:rFonts w:eastAsia="Times New Roman" w:cstheme="minorHAnsi"/>
          <w:b/>
          <w:bCs/>
          <w:color w:val="4F4F4F"/>
          <w:kern w:val="0"/>
          <w:sz w:val="24"/>
          <w:szCs w:val="24"/>
          <w14:ligatures w14:val="none"/>
        </w:rPr>
      </w:pPr>
      <w:r w:rsidRPr="003B082D">
        <w:rPr>
          <w:rFonts w:eastAsia="Times New Roman" w:cstheme="minorHAnsi"/>
          <w:b/>
          <w:bCs/>
          <w:color w:val="4F4F4F"/>
          <w:kern w:val="0"/>
          <w:sz w:val="24"/>
          <w:szCs w:val="24"/>
          <w14:ligatures w14:val="none"/>
        </w:rPr>
        <w:t>R</w:t>
      </w:r>
      <w:r w:rsidR="006C0A78" w:rsidRPr="00C42625">
        <w:rPr>
          <w:rFonts w:eastAsia="Times New Roman" w:cstheme="minorHAnsi"/>
          <w:b/>
          <w:bCs/>
          <w:color w:val="4F4F4F"/>
          <w:kern w:val="0"/>
          <w:sz w:val="24"/>
          <w:szCs w:val="24"/>
          <w14:ligatures w14:val="none"/>
        </w:rPr>
        <w:t>ESPONSIBILITIES</w:t>
      </w:r>
    </w:p>
    <w:p w14:paraId="05DD941B" w14:textId="69E9DF5C" w:rsidR="004F7484" w:rsidRPr="00725708" w:rsidRDefault="00693F07" w:rsidP="00725708">
      <w:pPr>
        <w:pStyle w:val="ListParagraph"/>
        <w:numPr>
          <w:ilvl w:val="0"/>
          <w:numId w:val="8"/>
        </w:numPr>
        <w:shd w:val="clear" w:color="auto" w:fill="FFFFFF"/>
        <w:spacing w:after="0" w:line="240" w:lineRule="auto"/>
        <w:textAlignment w:val="baseline"/>
        <w:rPr>
          <w:rFonts w:eastAsia="Times New Roman" w:cstheme="minorHAnsi"/>
          <w:color w:val="000000"/>
          <w:kern w:val="0"/>
          <w:sz w:val="24"/>
          <w:szCs w:val="24"/>
          <w14:ligatures w14:val="none"/>
        </w:rPr>
      </w:pPr>
      <w:r w:rsidRPr="00C42625">
        <w:rPr>
          <w:rFonts w:eastAsia="Times New Roman" w:cstheme="minorHAnsi"/>
          <w:color w:val="000000"/>
          <w:kern w:val="0"/>
          <w:sz w:val="24"/>
          <w:szCs w:val="24"/>
          <w14:ligatures w14:val="none"/>
        </w:rPr>
        <w:t xml:space="preserve">All </w:t>
      </w:r>
      <w:r w:rsidR="00725708">
        <w:rPr>
          <w:rFonts w:eastAsia="Times New Roman" w:cstheme="minorHAnsi"/>
          <w:color w:val="000000"/>
          <w:kern w:val="0"/>
          <w:sz w:val="24"/>
          <w:szCs w:val="24"/>
          <w14:ligatures w14:val="none"/>
        </w:rPr>
        <w:t>members</w:t>
      </w:r>
      <w:r w:rsidRPr="00C42625">
        <w:rPr>
          <w:rFonts w:eastAsia="Times New Roman" w:cstheme="minorHAnsi"/>
          <w:color w:val="000000"/>
          <w:kern w:val="0"/>
          <w:sz w:val="24"/>
          <w:szCs w:val="24"/>
          <w14:ligatures w14:val="none"/>
        </w:rPr>
        <w:t xml:space="preserve"> have a responsibility </w:t>
      </w:r>
      <w:r w:rsidR="00416C65" w:rsidRPr="00C42625">
        <w:rPr>
          <w:rFonts w:eastAsia="Times New Roman" w:cstheme="minorHAnsi"/>
          <w:color w:val="000000"/>
          <w:kern w:val="0"/>
          <w:sz w:val="24"/>
          <w:szCs w:val="24"/>
          <w14:ligatures w14:val="none"/>
        </w:rPr>
        <w:t xml:space="preserve">to </w:t>
      </w:r>
      <w:proofErr w:type="gramStart"/>
      <w:r w:rsidR="00FE31C1" w:rsidRPr="00C42625">
        <w:rPr>
          <w:rFonts w:eastAsia="Times New Roman" w:cstheme="minorHAnsi"/>
          <w:color w:val="000000"/>
          <w:kern w:val="0"/>
          <w:sz w:val="24"/>
          <w:szCs w:val="24"/>
          <w14:ligatures w14:val="none"/>
        </w:rPr>
        <w:t>uphold</w:t>
      </w:r>
      <w:proofErr w:type="gramEnd"/>
      <w:r w:rsidR="00633CE6">
        <w:rPr>
          <w:rFonts w:eastAsia="Times New Roman" w:cstheme="minorHAnsi"/>
          <w:color w:val="000000"/>
          <w:kern w:val="0"/>
          <w:sz w:val="24"/>
          <w:szCs w:val="24"/>
          <w14:ligatures w14:val="none"/>
        </w:rPr>
        <w:t xml:space="preserve"> </w:t>
      </w:r>
      <w:r w:rsidR="00416C65" w:rsidRPr="00C42625">
        <w:rPr>
          <w:rFonts w:eastAsia="Times New Roman" w:cstheme="minorHAnsi"/>
          <w:color w:val="000000"/>
          <w:kern w:val="0"/>
          <w:sz w:val="24"/>
          <w:szCs w:val="24"/>
          <w14:ligatures w14:val="none"/>
        </w:rPr>
        <w:t xml:space="preserve">and act based upon </w:t>
      </w:r>
      <w:r w:rsidR="00277E55" w:rsidRPr="00C42625">
        <w:rPr>
          <w:rFonts w:eastAsia="Times New Roman" w:cstheme="minorHAnsi"/>
          <w:color w:val="000000"/>
          <w:kern w:val="0"/>
          <w:sz w:val="24"/>
          <w:szCs w:val="24"/>
          <w14:ligatures w14:val="none"/>
        </w:rPr>
        <w:t>discipleship that recognizes the mosaic of Christ’s church</w:t>
      </w:r>
      <w:r w:rsidR="007B6807" w:rsidRPr="00C42625">
        <w:rPr>
          <w:rFonts w:eastAsia="Times New Roman" w:cstheme="minorHAnsi"/>
          <w:color w:val="000000"/>
          <w:kern w:val="0"/>
          <w:sz w:val="24"/>
          <w:szCs w:val="24"/>
          <w14:ligatures w14:val="none"/>
        </w:rPr>
        <w:t>.</w:t>
      </w:r>
      <w:r w:rsidR="00BA5BB8" w:rsidRPr="00C42625">
        <w:rPr>
          <w:rFonts w:eastAsia="Times New Roman" w:cstheme="minorHAnsi"/>
          <w:color w:val="000000"/>
          <w:kern w:val="0"/>
          <w:sz w:val="24"/>
          <w:szCs w:val="24"/>
          <w14:ligatures w14:val="none"/>
        </w:rPr>
        <w:t xml:space="preserve">  This includes taking personal responsibility for </w:t>
      </w:r>
      <w:r w:rsidR="000B6224" w:rsidRPr="00C42625">
        <w:rPr>
          <w:rFonts w:eastAsia="Times New Roman" w:cstheme="minorHAnsi"/>
          <w:color w:val="000000"/>
          <w:kern w:val="0"/>
          <w:sz w:val="24"/>
          <w:szCs w:val="24"/>
          <w14:ligatures w14:val="none"/>
        </w:rPr>
        <w:t xml:space="preserve">personal and professional conduct as well as identifying </w:t>
      </w:r>
      <w:r w:rsidR="00DC3009" w:rsidRPr="00C42625">
        <w:rPr>
          <w:rFonts w:eastAsia="Times New Roman" w:cstheme="minorHAnsi"/>
          <w:color w:val="000000"/>
          <w:kern w:val="0"/>
          <w:sz w:val="24"/>
          <w:szCs w:val="24"/>
          <w14:ligatures w14:val="none"/>
        </w:rPr>
        <w:t>and bringing attention to appropriate people possible instances of cultural insensitivity or racism.</w:t>
      </w:r>
      <w:r w:rsidR="00F6124A">
        <w:rPr>
          <w:rFonts w:eastAsia="Times New Roman" w:cstheme="minorHAnsi"/>
          <w:color w:val="000000"/>
          <w:kern w:val="0"/>
          <w:sz w:val="24"/>
          <w:szCs w:val="24"/>
          <w14:ligatures w14:val="none"/>
        </w:rPr>
        <w:br/>
      </w:r>
      <w:r w:rsidR="007B6807" w:rsidRPr="00C42625">
        <w:rPr>
          <w:rFonts w:eastAsia="Times New Roman" w:cstheme="minorHAnsi"/>
          <w:color w:val="000000"/>
          <w:kern w:val="0"/>
          <w:sz w:val="24"/>
          <w:szCs w:val="24"/>
          <w14:ligatures w14:val="none"/>
        </w:rPr>
        <w:t xml:space="preserve">  </w:t>
      </w:r>
    </w:p>
    <w:p w14:paraId="542BFA79" w14:textId="0EAFF778" w:rsidR="000A4448" w:rsidRPr="00C42625" w:rsidRDefault="0099061E" w:rsidP="00D27855">
      <w:pPr>
        <w:pStyle w:val="ListParagraph"/>
        <w:numPr>
          <w:ilvl w:val="0"/>
          <w:numId w:val="8"/>
        </w:numPr>
        <w:shd w:val="clear" w:color="auto" w:fill="FFFFFF"/>
        <w:spacing w:after="0" w:line="240" w:lineRule="auto"/>
        <w:textAlignment w:val="baseline"/>
        <w:rPr>
          <w:rFonts w:eastAsia="Times New Roman" w:cstheme="minorHAnsi"/>
          <w:color w:val="000000"/>
          <w:kern w:val="0"/>
          <w:sz w:val="24"/>
          <w:szCs w:val="24"/>
          <w14:ligatures w14:val="none"/>
        </w:rPr>
      </w:pPr>
      <w:r w:rsidRPr="00C42625">
        <w:rPr>
          <w:rFonts w:eastAsia="Times New Roman" w:cstheme="minorHAnsi"/>
          <w:color w:val="000000"/>
          <w:kern w:val="0"/>
          <w:sz w:val="24"/>
          <w:szCs w:val="24"/>
          <w14:ligatures w14:val="none"/>
        </w:rPr>
        <w:t xml:space="preserve">The </w:t>
      </w:r>
      <w:r w:rsidR="00725708">
        <w:rPr>
          <w:rFonts w:eastAsia="Times New Roman" w:cstheme="minorHAnsi"/>
          <w:color w:val="000000"/>
          <w:kern w:val="0"/>
          <w:sz w:val="24"/>
          <w:szCs w:val="24"/>
          <w14:ligatures w14:val="none"/>
        </w:rPr>
        <w:t>Session</w:t>
      </w:r>
      <w:r w:rsidRPr="00C42625">
        <w:rPr>
          <w:rFonts w:eastAsia="Times New Roman" w:cstheme="minorHAnsi"/>
          <w:color w:val="000000"/>
          <w:kern w:val="0"/>
          <w:sz w:val="24"/>
          <w:szCs w:val="24"/>
          <w14:ligatures w14:val="none"/>
        </w:rPr>
        <w:t xml:space="preserve"> and Committee chairpersons will receive any grievances </w:t>
      </w:r>
      <w:r w:rsidR="001917F5" w:rsidRPr="00C42625">
        <w:rPr>
          <w:rFonts w:eastAsia="Times New Roman" w:cstheme="minorHAnsi"/>
          <w:color w:val="000000"/>
          <w:kern w:val="0"/>
          <w:sz w:val="24"/>
          <w:szCs w:val="24"/>
          <w14:ligatures w14:val="none"/>
        </w:rPr>
        <w:t xml:space="preserve">and take appropriate action to ensure </w:t>
      </w:r>
      <w:r w:rsidR="00370021">
        <w:rPr>
          <w:rFonts w:eastAsia="Times New Roman" w:cstheme="minorHAnsi"/>
          <w:color w:val="000000"/>
          <w:kern w:val="0"/>
          <w:sz w:val="24"/>
          <w:szCs w:val="24"/>
          <w14:ligatures w14:val="none"/>
        </w:rPr>
        <w:t xml:space="preserve">that </w:t>
      </w:r>
      <w:r w:rsidR="001917F5" w:rsidRPr="00C42625">
        <w:rPr>
          <w:rFonts w:eastAsia="Times New Roman" w:cstheme="minorHAnsi"/>
          <w:color w:val="000000"/>
          <w:kern w:val="0"/>
          <w:sz w:val="24"/>
          <w:szCs w:val="24"/>
          <w14:ligatures w14:val="none"/>
        </w:rPr>
        <w:t xml:space="preserve">the ministry </w:t>
      </w:r>
      <w:r w:rsidR="00044D33" w:rsidRPr="00C42625">
        <w:rPr>
          <w:rFonts w:eastAsia="Times New Roman" w:cstheme="minorHAnsi"/>
          <w:color w:val="000000"/>
          <w:kern w:val="0"/>
          <w:sz w:val="24"/>
          <w:szCs w:val="24"/>
          <w14:ligatures w14:val="none"/>
        </w:rPr>
        <w:t xml:space="preserve">environment and practices of the </w:t>
      </w:r>
      <w:r w:rsidR="00725708">
        <w:rPr>
          <w:rFonts w:eastAsia="Times New Roman" w:cstheme="minorHAnsi"/>
          <w:color w:val="000000"/>
          <w:kern w:val="0"/>
          <w:sz w:val="24"/>
          <w:szCs w:val="24"/>
          <w14:ligatures w14:val="none"/>
        </w:rPr>
        <w:lastRenderedPageBreak/>
        <w:t>congregation</w:t>
      </w:r>
      <w:r w:rsidR="00044D33" w:rsidRPr="00C42625">
        <w:rPr>
          <w:rFonts w:eastAsia="Times New Roman" w:cstheme="minorHAnsi"/>
          <w:color w:val="000000"/>
          <w:kern w:val="0"/>
          <w:sz w:val="24"/>
          <w:szCs w:val="24"/>
          <w14:ligatures w14:val="none"/>
        </w:rPr>
        <w:t xml:space="preserve"> are free from racial discrimination, </w:t>
      </w:r>
      <w:r w:rsidR="00095B5E" w:rsidRPr="00C42625">
        <w:rPr>
          <w:rFonts w:eastAsia="Times New Roman" w:cstheme="minorHAnsi"/>
          <w:color w:val="000000"/>
          <w:kern w:val="0"/>
          <w:sz w:val="24"/>
          <w:szCs w:val="24"/>
          <w14:ligatures w14:val="none"/>
        </w:rPr>
        <w:t xml:space="preserve">vilification, or </w:t>
      </w:r>
      <w:r w:rsidR="00044D33" w:rsidRPr="00C42625">
        <w:rPr>
          <w:rFonts w:eastAsia="Times New Roman" w:cstheme="minorHAnsi"/>
          <w:color w:val="000000"/>
          <w:kern w:val="0"/>
          <w:sz w:val="24"/>
          <w:szCs w:val="24"/>
          <w14:ligatures w14:val="none"/>
        </w:rPr>
        <w:t>harass</w:t>
      </w:r>
      <w:r w:rsidR="00095B5E" w:rsidRPr="00C42625">
        <w:rPr>
          <w:rFonts w:eastAsia="Times New Roman" w:cstheme="minorHAnsi"/>
          <w:color w:val="000000"/>
          <w:kern w:val="0"/>
          <w:sz w:val="24"/>
          <w:szCs w:val="24"/>
          <w14:ligatures w14:val="none"/>
        </w:rPr>
        <w:t>ment.</w:t>
      </w:r>
      <w:r w:rsidR="00F6124A">
        <w:rPr>
          <w:rFonts w:eastAsia="Times New Roman" w:cstheme="minorHAnsi"/>
          <w:color w:val="000000"/>
          <w:kern w:val="0"/>
          <w:sz w:val="24"/>
          <w:szCs w:val="24"/>
          <w14:ligatures w14:val="none"/>
        </w:rPr>
        <w:br/>
      </w:r>
    </w:p>
    <w:p w14:paraId="676666AF" w14:textId="38FF4338" w:rsidR="006C0A78" w:rsidRPr="00C42625" w:rsidRDefault="004F7484" w:rsidP="000F08D6">
      <w:pPr>
        <w:pStyle w:val="ListParagraph"/>
        <w:numPr>
          <w:ilvl w:val="0"/>
          <w:numId w:val="8"/>
        </w:numPr>
        <w:shd w:val="clear" w:color="auto" w:fill="FFFFFF"/>
        <w:spacing w:after="0" w:line="240" w:lineRule="auto"/>
        <w:textAlignment w:val="baseline"/>
        <w:rPr>
          <w:rFonts w:eastAsia="Times New Roman" w:cstheme="minorHAnsi"/>
          <w:color w:val="000000"/>
          <w:kern w:val="0"/>
          <w:sz w:val="24"/>
          <w:szCs w:val="24"/>
          <w14:ligatures w14:val="none"/>
        </w:rPr>
      </w:pPr>
      <w:r w:rsidRPr="00C42625">
        <w:rPr>
          <w:rFonts w:eastAsia="Times New Roman" w:cstheme="minorHAnsi"/>
          <w:color w:val="000000"/>
          <w:kern w:val="0"/>
          <w:sz w:val="24"/>
          <w:szCs w:val="24"/>
          <w14:ligatures w14:val="none"/>
        </w:rPr>
        <w:t>The Clerk</w:t>
      </w:r>
      <w:r w:rsidR="00725708">
        <w:rPr>
          <w:rFonts w:eastAsia="Times New Roman" w:cstheme="minorHAnsi"/>
          <w:color w:val="000000"/>
          <w:kern w:val="0"/>
          <w:sz w:val="24"/>
          <w:szCs w:val="24"/>
          <w14:ligatures w14:val="none"/>
        </w:rPr>
        <w:t xml:space="preserve"> of Session</w:t>
      </w:r>
      <w:r w:rsidRPr="00C42625">
        <w:rPr>
          <w:rFonts w:eastAsia="Times New Roman" w:cstheme="minorHAnsi"/>
          <w:color w:val="000000"/>
          <w:kern w:val="0"/>
          <w:sz w:val="24"/>
          <w:szCs w:val="24"/>
          <w14:ligatures w14:val="none"/>
        </w:rPr>
        <w:t xml:space="preserve"> will receive any written complaints where an allegation of disciplinary misconduct has or is occurring</w:t>
      </w:r>
      <w:r w:rsidR="004108F9" w:rsidRPr="00C42625">
        <w:rPr>
          <w:rFonts w:eastAsia="Times New Roman" w:cstheme="minorHAnsi"/>
          <w:color w:val="000000"/>
          <w:kern w:val="0"/>
          <w:sz w:val="24"/>
          <w:szCs w:val="24"/>
          <w14:ligatures w14:val="none"/>
        </w:rPr>
        <w:t xml:space="preserve"> and ensures the appropriate disciplinary process i</w:t>
      </w:r>
      <w:r w:rsidR="000B4BEF">
        <w:rPr>
          <w:rFonts w:eastAsia="Times New Roman" w:cstheme="minorHAnsi"/>
          <w:color w:val="000000"/>
          <w:kern w:val="0"/>
          <w:sz w:val="24"/>
          <w:szCs w:val="24"/>
          <w14:ligatures w14:val="none"/>
        </w:rPr>
        <w:t>s</w:t>
      </w:r>
      <w:r w:rsidR="004108F9" w:rsidRPr="00C42625">
        <w:rPr>
          <w:rFonts w:eastAsia="Times New Roman" w:cstheme="minorHAnsi"/>
          <w:color w:val="000000"/>
          <w:kern w:val="0"/>
          <w:sz w:val="24"/>
          <w:szCs w:val="24"/>
          <w14:ligatures w14:val="none"/>
        </w:rPr>
        <w:t xml:space="preserve"> followed. </w:t>
      </w:r>
    </w:p>
    <w:p w14:paraId="62F0E3E4" w14:textId="5AAAC32F" w:rsidR="00AB4F0D" w:rsidRPr="00D77A8F" w:rsidRDefault="000F08D6" w:rsidP="00AB4F0D">
      <w:pPr>
        <w:rPr>
          <w:b/>
          <w:bCs/>
          <w:sz w:val="24"/>
          <w:szCs w:val="24"/>
        </w:rPr>
      </w:pPr>
      <w:r w:rsidRPr="00C42625">
        <w:rPr>
          <w:rFonts w:eastAsia="Times New Roman" w:cstheme="minorHAnsi"/>
          <w:color w:val="000000"/>
          <w:kern w:val="0"/>
          <w:sz w:val="24"/>
          <w:szCs w:val="24"/>
          <w14:ligatures w14:val="none"/>
        </w:rPr>
        <w:br/>
      </w:r>
      <w:r w:rsidR="00AB4F0D" w:rsidRPr="00D77A8F">
        <w:rPr>
          <w:b/>
          <w:bCs/>
          <w:sz w:val="24"/>
          <w:szCs w:val="24"/>
        </w:rPr>
        <w:t>LINKS TO OTHER POLICIES</w:t>
      </w:r>
      <w:r w:rsidR="005913A3">
        <w:rPr>
          <w:b/>
          <w:bCs/>
          <w:sz w:val="24"/>
          <w:szCs w:val="24"/>
        </w:rPr>
        <w:t xml:space="preserve"> AND STATEMENTS</w:t>
      </w:r>
    </w:p>
    <w:p w14:paraId="5DB3590C" w14:textId="77777777" w:rsidR="00331858" w:rsidRDefault="00331858"/>
    <w:sectPr w:rsidR="00331858" w:rsidSect="00F850F1">
      <w:footerReference w:type="even" r:id="rId7"/>
      <w:footerReference w:type="default" r:id="rId8"/>
      <w:pgSz w:w="12240" w:h="15840"/>
      <w:pgMar w:top="1296" w:right="1440" w:bottom="1296"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673A43" w14:textId="77777777" w:rsidR="00AC2A68" w:rsidRDefault="00AC2A68" w:rsidP="00A06DD5">
      <w:pPr>
        <w:spacing w:after="0" w:line="240" w:lineRule="auto"/>
      </w:pPr>
      <w:r>
        <w:separator/>
      </w:r>
    </w:p>
  </w:endnote>
  <w:endnote w:type="continuationSeparator" w:id="0">
    <w:p w14:paraId="546B6540" w14:textId="77777777" w:rsidR="00AC2A68" w:rsidRDefault="00AC2A68" w:rsidP="00A06D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314449842"/>
      <w:docPartObj>
        <w:docPartGallery w:val="Page Numbers (Bottom of Page)"/>
        <w:docPartUnique/>
      </w:docPartObj>
    </w:sdtPr>
    <w:sdtContent>
      <w:p w14:paraId="7FFB9E05" w14:textId="1B14E753" w:rsidR="00A06DD5" w:rsidRDefault="00A06DD5" w:rsidP="00CC7D3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A0A80C9" w14:textId="77777777" w:rsidR="00A06DD5" w:rsidRDefault="00A06D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09504875"/>
      <w:docPartObj>
        <w:docPartGallery w:val="Page Numbers (Bottom of Page)"/>
        <w:docPartUnique/>
      </w:docPartObj>
    </w:sdtPr>
    <w:sdtContent>
      <w:p w14:paraId="5AD2E372" w14:textId="7A8A4F65" w:rsidR="00A06DD5" w:rsidRDefault="00A06DD5" w:rsidP="00CC7D3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3ABA482" w14:textId="77777777" w:rsidR="00A06DD5" w:rsidRDefault="00A06D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709B75" w14:textId="77777777" w:rsidR="00AC2A68" w:rsidRDefault="00AC2A68" w:rsidP="00A06DD5">
      <w:pPr>
        <w:spacing w:after="0" w:line="240" w:lineRule="auto"/>
      </w:pPr>
      <w:r>
        <w:separator/>
      </w:r>
    </w:p>
  </w:footnote>
  <w:footnote w:type="continuationSeparator" w:id="0">
    <w:p w14:paraId="1FFF856C" w14:textId="77777777" w:rsidR="00AC2A68" w:rsidRDefault="00AC2A68" w:rsidP="00A06D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81BBF"/>
    <w:multiLevelType w:val="multilevel"/>
    <w:tmpl w:val="445E3BC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01E61592"/>
    <w:multiLevelType w:val="hybridMultilevel"/>
    <w:tmpl w:val="93767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2F01A6"/>
    <w:multiLevelType w:val="hybridMultilevel"/>
    <w:tmpl w:val="F138B5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621272"/>
    <w:multiLevelType w:val="multilevel"/>
    <w:tmpl w:val="860A8F6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C1B226B"/>
    <w:multiLevelType w:val="multilevel"/>
    <w:tmpl w:val="39C8384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47A242AD"/>
    <w:multiLevelType w:val="hybridMultilevel"/>
    <w:tmpl w:val="38EE8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602920"/>
    <w:multiLevelType w:val="hybridMultilevel"/>
    <w:tmpl w:val="B2923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27A5B34"/>
    <w:multiLevelType w:val="multilevel"/>
    <w:tmpl w:val="6D2EDE7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58126EF6"/>
    <w:multiLevelType w:val="multilevel"/>
    <w:tmpl w:val="6412A0B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661081283">
    <w:abstractNumId w:val="2"/>
  </w:num>
  <w:num w:numId="2" w16cid:durableId="1534726114">
    <w:abstractNumId w:val="1"/>
  </w:num>
  <w:num w:numId="3" w16cid:durableId="230190135">
    <w:abstractNumId w:val="0"/>
  </w:num>
  <w:num w:numId="4" w16cid:durableId="511071643">
    <w:abstractNumId w:val="8"/>
  </w:num>
  <w:num w:numId="5" w16cid:durableId="1078282826">
    <w:abstractNumId w:val="7"/>
  </w:num>
  <w:num w:numId="6" w16cid:durableId="1971666035">
    <w:abstractNumId w:val="3"/>
  </w:num>
  <w:num w:numId="7" w16cid:durableId="1614049416">
    <w:abstractNumId w:val="4"/>
  </w:num>
  <w:num w:numId="8" w16cid:durableId="346174101">
    <w:abstractNumId w:val="6"/>
  </w:num>
  <w:num w:numId="9" w16cid:durableId="211763046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858"/>
    <w:rsid w:val="00044D33"/>
    <w:rsid w:val="00047C4B"/>
    <w:rsid w:val="00055E71"/>
    <w:rsid w:val="00060EE0"/>
    <w:rsid w:val="000623EF"/>
    <w:rsid w:val="00074F8E"/>
    <w:rsid w:val="00095B5E"/>
    <w:rsid w:val="000A4448"/>
    <w:rsid w:val="000B4BEF"/>
    <w:rsid w:val="000B6224"/>
    <w:rsid w:val="000C04A0"/>
    <w:rsid w:val="000D61A1"/>
    <w:rsid w:val="000F08D6"/>
    <w:rsid w:val="000F0A63"/>
    <w:rsid w:val="00103970"/>
    <w:rsid w:val="0013533D"/>
    <w:rsid w:val="00140D9F"/>
    <w:rsid w:val="0016153B"/>
    <w:rsid w:val="001710CD"/>
    <w:rsid w:val="001756B2"/>
    <w:rsid w:val="001917F5"/>
    <w:rsid w:val="001B1DB2"/>
    <w:rsid w:val="001C72F0"/>
    <w:rsid w:val="001D5CCD"/>
    <w:rsid w:val="002358C9"/>
    <w:rsid w:val="0026402B"/>
    <w:rsid w:val="00277E55"/>
    <w:rsid w:val="002C3884"/>
    <w:rsid w:val="002E4F52"/>
    <w:rsid w:val="00323285"/>
    <w:rsid w:val="00331858"/>
    <w:rsid w:val="00337E77"/>
    <w:rsid w:val="00364023"/>
    <w:rsid w:val="00370021"/>
    <w:rsid w:val="00396ED1"/>
    <w:rsid w:val="003B082D"/>
    <w:rsid w:val="003B5CCB"/>
    <w:rsid w:val="003C2B97"/>
    <w:rsid w:val="003C4BB5"/>
    <w:rsid w:val="003D20F0"/>
    <w:rsid w:val="003D6D4D"/>
    <w:rsid w:val="003E1751"/>
    <w:rsid w:val="003F7E93"/>
    <w:rsid w:val="004108F9"/>
    <w:rsid w:val="00416C65"/>
    <w:rsid w:val="00437C9E"/>
    <w:rsid w:val="0046025A"/>
    <w:rsid w:val="00485F87"/>
    <w:rsid w:val="00491773"/>
    <w:rsid w:val="0049705C"/>
    <w:rsid w:val="004F70E4"/>
    <w:rsid w:val="004F7484"/>
    <w:rsid w:val="00520C2D"/>
    <w:rsid w:val="00530266"/>
    <w:rsid w:val="00535ADD"/>
    <w:rsid w:val="005409E5"/>
    <w:rsid w:val="00543162"/>
    <w:rsid w:val="0056059D"/>
    <w:rsid w:val="00582E56"/>
    <w:rsid w:val="005913A3"/>
    <w:rsid w:val="00594C5E"/>
    <w:rsid w:val="005A1E5A"/>
    <w:rsid w:val="005D7A17"/>
    <w:rsid w:val="005E78DB"/>
    <w:rsid w:val="0060701E"/>
    <w:rsid w:val="00627D53"/>
    <w:rsid w:val="00633CE6"/>
    <w:rsid w:val="00641521"/>
    <w:rsid w:val="006576CE"/>
    <w:rsid w:val="0066364A"/>
    <w:rsid w:val="00666170"/>
    <w:rsid w:val="00693F07"/>
    <w:rsid w:val="006C0A78"/>
    <w:rsid w:val="006C59F2"/>
    <w:rsid w:val="00711469"/>
    <w:rsid w:val="00720B8F"/>
    <w:rsid w:val="00725708"/>
    <w:rsid w:val="00732D83"/>
    <w:rsid w:val="007A66C3"/>
    <w:rsid w:val="007A6820"/>
    <w:rsid w:val="007B6807"/>
    <w:rsid w:val="007C4A0E"/>
    <w:rsid w:val="007E770A"/>
    <w:rsid w:val="008056E4"/>
    <w:rsid w:val="00822F48"/>
    <w:rsid w:val="00835C8F"/>
    <w:rsid w:val="00846035"/>
    <w:rsid w:val="00847FCC"/>
    <w:rsid w:val="00855C76"/>
    <w:rsid w:val="00860E40"/>
    <w:rsid w:val="00881D23"/>
    <w:rsid w:val="008856A6"/>
    <w:rsid w:val="008A5A29"/>
    <w:rsid w:val="008B3290"/>
    <w:rsid w:val="008B421B"/>
    <w:rsid w:val="008D3E75"/>
    <w:rsid w:val="008F0D37"/>
    <w:rsid w:val="008F4D07"/>
    <w:rsid w:val="0090507E"/>
    <w:rsid w:val="0099061E"/>
    <w:rsid w:val="009961E2"/>
    <w:rsid w:val="009B1DB8"/>
    <w:rsid w:val="009B27E6"/>
    <w:rsid w:val="009B55F4"/>
    <w:rsid w:val="009E3AB9"/>
    <w:rsid w:val="00A01692"/>
    <w:rsid w:val="00A042BD"/>
    <w:rsid w:val="00A06DD5"/>
    <w:rsid w:val="00A2525E"/>
    <w:rsid w:val="00A343B6"/>
    <w:rsid w:val="00A5148E"/>
    <w:rsid w:val="00A56F2F"/>
    <w:rsid w:val="00A71ED1"/>
    <w:rsid w:val="00A87A5E"/>
    <w:rsid w:val="00AA440C"/>
    <w:rsid w:val="00AB4F0D"/>
    <w:rsid w:val="00AB7E89"/>
    <w:rsid w:val="00AC2A68"/>
    <w:rsid w:val="00AC33FE"/>
    <w:rsid w:val="00AE2FDE"/>
    <w:rsid w:val="00AF4894"/>
    <w:rsid w:val="00B10618"/>
    <w:rsid w:val="00B37DF5"/>
    <w:rsid w:val="00B42780"/>
    <w:rsid w:val="00B5315E"/>
    <w:rsid w:val="00B67CC8"/>
    <w:rsid w:val="00B746E2"/>
    <w:rsid w:val="00B97608"/>
    <w:rsid w:val="00BA5BB8"/>
    <w:rsid w:val="00BE4776"/>
    <w:rsid w:val="00C265BD"/>
    <w:rsid w:val="00C31E41"/>
    <w:rsid w:val="00C42625"/>
    <w:rsid w:val="00C528DE"/>
    <w:rsid w:val="00C65633"/>
    <w:rsid w:val="00C766BC"/>
    <w:rsid w:val="00C8430B"/>
    <w:rsid w:val="00CC0C89"/>
    <w:rsid w:val="00CC362B"/>
    <w:rsid w:val="00CE00A8"/>
    <w:rsid w:val="00D27855"/>
    <w:rsid w:val="00D3609E"/>
    <w:rsid w:val="00D70B63"/>
    <w:rsid w:val="00D77A8F"/>
    <w:rsid w:val="00DC2346"/>
    <w:rsid w:val="00DC3009"/>
    <w:rsid w:val="00DE28E4"/>
    <w:rsid w:val="00DE28FA"/>
    <w:rsid w:val="00DF4602"/>
    <w:rsid w:val="00E06192"/>
    <w:rsid w:val="00E54971"/>
    <w:rsid w:val="00E66F9D"/>
    <w:rsid w:val="00E72A76"/>
    <w:rsid w:val="00E811D8"/>
    <w:rsid w:val="00ED7B26"/>
    <w:rsid w:val="00ED7C12"/>
    <w:rsid w:val="00F3543C"/>
    <w:rsid w:val="00F416A3"/>
    <w:rsid w:val="00F417D2"/>
    <w:rsid w:val="00F6124A"/>
    <w:rsid w:val="00F71329"/>
    <w:rsid w:val="00F850F1"/>
    <w:rsid w:val="00F9616B"/>
    <w:rsid w:val="00FB0216"/>
    <w:rsid w:val="00FE2074"/>
    <w:rsid w:val="00FE31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711F9"/>
  <w15:chartTrackingRefBased/>
  <w15:docId w15:val="{BFCB84F9-AEE6-4FCF-A72D-4F35E79C5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1858"/>
    <w:pPr>
      <w:ind w:left="720"/>
      <w:contextualSpacing/>
    </w:pPr>
  </w:style>
  <w:style w:type="character" w:styleId="CommentReference">
    <w:name w:val="annotation reference"/>
    <w:basedOn w:val="DefaultParagraphFont"/>
    <w:uiPriority w:val="99"/>
    <w:semiHidden/>
    <w:unhideWhenUsed/>
    <w:rsid w:val="00074F8E"/>
    <w:rPr>
      <w:sz w:val="16"/>
      <w:szCs w:val="16"/>
    </w:rPr>
  </w:style>
  <w:style w:type="paragraph" w:styleId="CommentText">
    <w:name w:val="annotation text"/>
    <w:basedOn w:val="Normal"/>
    <w:link w:val="CommentTextChar"/>
    <w:uiPriority w:val="99"/>
    <w:semiHidden/>
    <w:unhideWhenUsed/>
    <w:rsid w:val="00074F8E"/>
    <w:pPr>
      <w:spacing w:line="240" w:lineRule="auto"/>
    </w:pPr>
    <w:rPr>
      <w:sz w:val="20"/>
      <w:szCs w:val="20"/>
    </w:rPr>
  </w:style>
  <w:style w:type="character" w:customStyle="1" w:styleId="CommentTextChar">
    <w:name w:val="Comment Text Char"/>
    <w:basedOn w:val="DefaultParagraphFont"/>
    <w:link w:val="CommentText"/>
    <w:uiPriority w:val="99"/>
    <w:semiHidden/>
    <w:rsid w:val="00074F8E"/>
    <w:rPr>
      <w:sz w:val="20"/>
      <w:szCs w:val="20"/>
    </w:rPr>
  </w:style>
  <w:style w:type="paragraph" w:styleId="CommentSubject">
    <w:name w:val="annotation subject"/>
    <w:basedOn w:val="CommentText"/>
    <w:next w:val="CommentText"/>
    <w:link w:val="CommentSubjectChar"/>
    <w:uiPriority w:val="99"/>
    <w:semiHidden/>
    <w:unhideWhenUsed/>
    <w:rsid w:val="00074F8E"/>
    <w:rPr>
      <w:b/>
      <w:bCs/>
    </w:rPr>
  </w:style>
  <w:style w:type="character" w:customStyle="1" w:styleId="CommentSubjectChar">
    <w:name w:val="Comment Subject Char"/>
    <w:basedOn w:val="CommentTextChar"/>
    <w:link w:val="CommentSubject"/>
    <w:uiPriority w:val="99"/>
    <w:semiHidden/>
    <w:rsid w:val="00074F8E"/>
    <w:rPr>
      <w:b/>
      <w:bCs/>
      <w:sz w:val="20"/>
      <w:szCs w:val="20"/>
    </w:rPr>
  </w:style>
  <w:style w:type="paragraph" w:styleId="Revision">
    <w:name w:val="Revision"/>
    <w:hidden/>
    <w:uiPriority w:val="99"/>
    <w:semiHidden/>
    <w:rsid w:val="00074F8E"/>
    <w:pPr>
      <w:spacing w:after="0" w:line="240" w:lineRule="auto"/>
    </w:pPr>
  </w:style>
  <w:style w:type="paragraph" w:styleId="Footer">
    <w:name w:val="footer"/>
    <w:basedOn w:val="Normal"/>
    <w:link w:val="FooterChar"/>
    <w:uiPriority w:val="99"/>
    <w:unhideWhenUsed/>
    <w:rsid w:val="00A06D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6DD5"/>
  </w:style>
  <w:style w:type="character" w:styleId="PageNumber">
    <w:name w:val="page number"/>
    <w:basedOn w:val="DefaultParagraphFont"/>
    <w:uiPriority w:val="99"/>
    <w:semiHidden/>
    <w:unhideWhenUsed/>
    <w:rsid w:val="00A06D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82048797">
      <w:bodyDiv w:val="1"/>
      <w:marLeft w:val="0"/>
      <w:marRight w:val="0"/>
      <w:marTop w:val="0"/>
      <w:marBottom w:val="0"/>
      <w:divBdr>
        <w:top w:val="none" w:sz="0" w:space="0" w:color="auto"/>
        <w:left w:val="none" w:sz="0" w:space="0" w:color="auto"/>
        <w:bottom w:val="none" w:sz="0" w:space="0" w:color="auto"/>
        <w:right w:val="none" w:sz="0" w:space="0" w:color="auto"/>
      </w:divBdr>
    </w:div>
    <w:div w:id="178677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1251</Words>
  <Characters>7137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Skip Noftzger</dc:creator>
  <cp:keywords/>
  <dc:description/>
  <cp:lastModifiedBy>Skip Noftzger</cp:lastModifiedBy>
  <cp:revision>2</cp:revision>
  <cp:lastPrinted>2024-02-26T17:39:00Z</cp:lastPrinted>
  <dcterms:created xsi:type="dcterms:W3CDTF">2024-07-25T17:53:00Z</dcterms:created>
  <dcterms:modified xsi:type="dcterms:W3CDTF">2024-07-25T17:53:00Z</dcterms:modified>
</cp:coreProperties>
</file>